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DCC9E" w14:textId="33EA331D" w:rsidR="000B653D" w:rsidRDefault="00946A33" w:rsidP="000B653D">
      <w:pPr>
        <w:spacing w:line="276" w:lineRule="auto"/>
        <w:jc w:val="center"/>
        <w:rPr>
          <w:rFonts w:asciiTheme="minorEastAsia" w:hAnsiTheme="minorEastAsia" w:cs="Times New Roman"/>
          <w:b/>
          <w:bCs/>
          <w:sz w:val="36"/>
          <w:szCs w:val="36"/>
        </w:rPr>
      </w:pPr>
      <w:bookmarkStart w:id="0" w:name="_Hlk141452621"/>
      <w:bookmarkStart w:id="1" w:name="_Toc496200831"/>
      <w:r>
        <w:rPr>
          <w:rFonts w:asciiTheme="minorEastAsia" w:hAnsiTheme="minorEastAsia" w:cs="Times New Roman" w:hint="eastAsia"/>
          <w:b/>
          <w:bCs/>
          <w:sz w:val="36"/>
          <w:szCs w:val="36"/>
        </w:rPr>
        <w:t>广州市广百物流有限公司</w:t>
      </w:r>
      <w:bookmarkStart w:id="2" w:name="_Hlk151731674"/>
      <w:bookmarkStart w:id="3" w:name="_Hlk151731436"/>
    </w:p>
    <w:p w14:paraId="4E3FC51B" w14:textId="3B14861A" w:rsidR="001F5803" w:rsidRDefault="000B653D">
      <w:pPr>
        <w:spacing w:line="276" w:lineRule="auto"/>
        <w:jc w:val="center"/>
        <w:rPr>
          <w:rFonts w:asciiTheme="minorEastAsia" w:hAnsiTheme="minorEastAsia" w:cs="Times New Roman"/>
          <w:b/>
          <w:bCs/>
          <w:sz w:val="36"/>
          <w:szCs w:val="36"/>
        </w:rPr>
      </w:pPr>
      <w:r>
        <w:rPr>
          <w:rFonts w:asciiTheme="minorEastAsia" w:hAnsiTheme="minorEastAsia" w:cs="Times New Roman" w:hint="eastAsia"/>
          <w:b/>
          <w:bCs/>
          <w:sz w:val="36"/>
          <w:szCs w:val="36"/>
        </w:rPr>
        <w:t>南田路档案室安防监控</w:t>
      </w:r>
      <w:r w:rsidR="00946A33">
        <w:rPr>
          <w:rFonts w:asciiTheme="minorEastAsia" w:hAnsiTheme="minorEastAsia" w:cs="Times New Roman" w:hint="eastAsia"/>
          <w:b/>
          <w:bCs/>
          <w:sz w:val="36"/>
          <w:szCs w:val="36"/>
        </w:rPr>
        <w:t>项目</w:t>
      </w:r>
      <w:bookmarkEnd w:id="2"/>
      <w:r w:rsidR="00946A33">
        <w:rPr>
          <w:rFonts w:asciiTheme="minorEastAsia" w:hAnsiTheme="minorEastAsia" w:cs="Times New Roman" w:hint="eastAsia"/>
          <w:b/>
          <w:bCs/>
          <w:sz w:val="36"/>
          <w:szCs w:val="36"/>
        </w:rPr>
        <w:t>合同</w:t>
      </w:r>
    </w:p>
    <w:bookmarkEnd w:id="0"/>
    <w:bookmarkEnd w:id="3"/>
    <w:p w14:paraId="7F797273" w14:textId="77777777" w:rsidR="001F5803" w:rsidRDefault="00946A33">
      <w:pPr>
        <w:spacing w:line="276" w:lineRule="auto"/>
        <w:rPr>
          <w:rFonts w:asciiTheme="minorEastAsia" w:hAnsiTheme="minorEastAsia" w:cs="Times New Roman"/>
          <w:sz w:val="24"/>
          <w:szCs w:val="28"/>
        </w:rPr>
      </w:pPr>
      <w:r>
        <w:rPr>
          <w:rFonts w:asciiTheme="minorEastAsia" w:hAnsiTheme="minorEastAsia" w:cs="Times New Roman" w:hint="eastAsia"/>
          <w:b/>
          <w:bCs/>
          <w:sz w:val="24"/>
          <w:szCs w:val="28"/>
        </w:rPr>
        <w:t>采 购 人（甲方）</w:t>
      </w:r>
      <w:r>
        <w:rPr>
          <w:rFonts w:asciiTheme="minorEastAsia" w:hAnsiTheme="minorEastAsia" w:cs="Times New Roman" w:hint="eastAsia"/>
          <w:sz w:val="24"/>
          <w:szCs w:val="28"/>
        </w:rPr>
        <w:t>：广州市广百物流有限公司</w:t>
      </w:r>
    </w:p>
    <w:p w14:paraId="71289737" w14:textId="6E9871F3" w:rsidR="001F5803" w:rsidRDefault="00946A33">
      <w:pPr>
        <w:spacing w:line="276" w:lineRule="auto"/>
        <w:rPr>
          <w:rFonts w:asciiTheme="minorEastAsia" w:hAnsiTheme="minorEastAsia" w:cs="Times New Roman"/>
          <w:sz w:val="24"/>
          <w:szCs w:val="28"/>
        </w:rPr>
      </w:pPr>
      <w:r>
        <w:rPr>
          <w:rFonts w:asciiTheme="minorEastAsia" w:hAnsiTheme="minorEastAsia" w:cs="Times New Roman" w:hint="eastAsia"/>
          <w:b/>
          <w:bCs/>
          <w:sz w:val="24"/>
          <w:szCs w:val="28"/>
        </w:rPr>
        <w:t>中标供应商（乙方）</w:t>
      </w:r>
      <w:r>
        <w:rPr>
          <w:rFonts w:asciiTheme="minorEastAsia" w:hAnsiTheme="minorEastAsia" w:cs="Times New Roman" w:hint="eastAsia"/>
          <w:sz w:val="24"/>
          <w:szCs w:val="28"/>
        </w:rPr>
        <w:t>：</w:t>
      </w:r>
      <w:r w:rsidR="000B653D">
        <w:rPr>
          <w:rFonts w:asciiTheme="minorEastAsia" w:hAnsiTheme="minorEastAsia" w:cs="Times New Roman"/>
          <w:sz w:val="24"/>
          <w:szCs w:val="28"/>
        </w:rPr>
        <w:t xml:space="preserve"> </w:t>
      </w:r>
    </w:p>
    <w:p w14:paraId="3D3E197C" w14:textId="7CCE27F1" w:rsidR="001F5803" w:rsidRDefault="00946A33">
      <w:pPr>
        <w:spacing w:line="276" w:lineRule="auto"/>
        <w:rPr>
          <w:rFonts w:asciiTheme="minorEastAsia" w:hAnsiTheme="minorEastAsia" w:cs="Times New Roman"/>
          <w:sz w:val="24"/>
          <w:szCs w:val="28"/>
        </w:rPr>
      </w:pPr>
      <w:r>
        <w:rPr>
          <w:rFonts w:asciiTheme="minorEastAsia" w:hAnsiTheme="minorEastAsia" w:cs="Times New Roman" w:hint="eastAsia"/>
          <w:sz w:val="24"/>
          <w:szCs w:val="28"/>
        </w:rPr>
        <w:t xml:space="preserve">    甲方通过招标投标活动，确定乙方为广州市广百物流有限公司</w:t>
      </w:r>
      <w:r w:rsidR="000B653D">
        <w:rPr>
          <w:rFonts w:asciiTheme="minorEastAsia" w:hAnsiTheme="minorEastAsia" w:cs="Times New Roman" w:hint="eastAsia"/>
          <w:sz w:val="24"/>
          <w:szCs w:val="28"/>
        </w:rPr>
        <w:t>南田路档案室安防监控</w:t>
      </w:r>
      <w:r>
        <w:rPr>
          <w:rFonts w:asciiTheme="minorEastAsia" w:hAnsiTheme="minorEastAsia" w:cs="Times New Roman" w:hint="eastAsia"/>
          <w:sz w:val="24"/>
          <w:szCs w:val="28"/>
        </w:rPr>
        <w:t>项目中标供应商。为进一步明确双方的责任，确保合同的顺利履行，甲乙双方商定同意按如下条款和条件签订本合同：</w:t>
      </w:r>
    </w:p>
    <w:p w14:paraId="1264714F" w14:textId="77777777" w:rsidR="001F5803" w:rsidRDefault="00946A33">
      <w:pPr>
        <w:spacing w:before="240"/>
        <w:rPr>
          <w:rFonts w:asciiTheme="minorEastAsia" w:hAnsiTheme="minorEastAsia" w:cs="Times New Roman"/>
          <w:b/>
          <w:bCs/>
          <w:sz w:val="24"/>
          <w:szCs w:val="28"/>
        </w:rPr>
      </w:pPr>
      <w:r>
        <w:rPr>
          <w:rFonts w:asciiTheme="minorEastAsia" w:hAnsiTheme="minorEastAsia" w:cs="Times New Roman" w:hint="eastAsia"/>
          <w:b/>
          <w:bCs/>
          <w:sz w:val="24"/>
          <w:szCs w:val="28"/>
        </w:rPr>
        <w:t>1.合同文件</w:t>
      </w:r>
    </w:p>
    <w:p w14:paraId="325B8D36" w14:textId="77777777" w:rsidR="001F5803" w:rsidRDefault="00946A33" w:rsidP="00CA52FD">
      <w:pPr>
        <w:spacing w:line="276" w:lineRule="auto"/>
        <w:ind w:firstLineChars="200" w:firstLine="480"/>
        <w:rPr>
          <w:rFonts w:asciiTheme="minorEastAsia" w:hAnsiTheme="minorEastAsia" w:cs="Times New Roman"/>
          <w:sz w:val="24"/>
          <w:szCs w:val="28"/>
        </w:rPr>
      </w:pPr>
      <w:r>
        <w:rPr>
          <w:rFonts w:asciiTheme="minorEastAsia" w:hAnsiTheme="minorEastAsia" w:cs="Times New Roman" w:hint="eastAsia"/>
          <w:sz w:val="24"/>
          <w:szCs w:val="28"/>
        </w:rPr>
        <w:t>下列文件是构成本合同不可分割的部分，当文件中的内容、条款发生冲突时，适用优先级由高到低依次为：</w:t>
      </w:r>
    </w:p>
    <w:p w14:paraId="7D451C37" w14:textId="77777777" w:rsidR="001F5803" w:rsidRDefault="00946A33">
      <w:pPr>
        <w:numPr>
          <w:ilvl w:val="0"/>
          <w:numId w:val="1"/>
        </w:numPr>
        <w:spacing w:line="276" w:lineRule="auto"/>
        <w:rPr>
          <w:rFonts w:asciiTheme="minorEastAsia" w:hAnsiTheme="minorEastAsia" w:cs="Times New Roman"/>
          <w:sz w:val="24"/>
          <w:szCs w:val="28"/>
        </w:rPr>
      </w:pPr>
      <w:r>
        <w:rPr>
          <w:rFonts w:asciiTheme="minorEastAsia" w:hAnsiTheme="minorEastAsia" w:cs="Times New Roman" w:hint="eastAsia"/>
          <w:sz w:val="24"/>
          <w:szCs w:val="28"/>
        </w:rPr>
        <w:t>工程项目合同条款；</w:t>
      </w:r>
    </w:p>
    <w:p w14:paraId="5F5874BF" w14:textId="77777777" w:rsidR="001F5803" w:rsidRDefault="00946A33">
      <w:pPr>
        <w:numPr>
          <w:ilvl w:val="0"/>
          <w:numId w:val="1"/>
        </w:numPr>
        <w:spacing w:line="276" w:lineRule="auto"/>
        <w:rPr>
          <w:rFonts w:asciiTheme="minorEastAsia" w:hAnsiTheme="minorEastAsia" w:cs="Times New Roman"/>
          <w:sz w:val="24"/>
          <w:szCs w:val="28"/>
        </w:rPr>
      </w:pPr>
      <w:r>
        <w:rPr>
          <w:rFonts w:asciiTheme="minorEastAsia" w:hAnsiTheme="minorEastAsia" w:cs="Times New Roman" w:hint="eastAsia"/>
          <w:sz w:val="24"/>
          <w:szCs w:val="28"/>
        </w:rPr>
        <w:t>招投标文件；</w:t>
      </w:r>
    </w:p>
    <w:p w14:paraId="5F83AC82" w14:textId="77777777" w:rsidR="001F5803" w:rsidRDefault="00946A33">
      <w:pPr>
        <w:numPr>
          <w:ilvl w:val="0"/>
          <w:numId w:val="1"/>
        </w:numPr>
        <w:spacing w:line="276" w:lineRule="auto"/>
        <w:rPr>
          <w:rFonts w:asciiTheme="minorEastAsia" w:hAnsiTheme="minorEastAsia" w:cs="Times New Roman"/>
          <w:sz w:val="24"/>
          <w:szCs w:val="28"/>
        </w:rPr>
      </w:pPr>
      <w:r>
        <w:rPr>
          <w:rFonts w:asciiTheme="minorEastAsia" w:hAnsiTheme="minorEastAsia" w:cs="Times New Roman" w:hint="eastAsia"/>
          <w:sz w:val="24"/>
          <w:szCs w:val="28"/>
        </w:rPr>
        <w:t>中标供应商提交的报价函；</w:t>
      </w:r>
    </w:p>
    <w:p w14:paraId="597DF15C" w14:textId="77777777" w:rsidR="001F5803" w:rsidRDefault="00946A33">
      <w:pPr>
        <w:numPr>
          <w:ilvl w:val="0"/>
          <w:numId w:val="1"/>
        </w:numPr>
        <w:spacing w:line="276" w:lineRule="auto"/>
        <w:rPr>
          <w:rFonts w:asciiTheme="minorEastAsia" w:hAnsiTheme="minorEastAsia" w:cs="Times New Roman"/>
          <w:sz w:val="24"/>
          <w:szCs w:val="28"/>
        </w:rPr>
      </w:pPr>
      <w:r>
        <w:rPr>
          <w:rFonts w:asciiTheme="minorEastAsia" w:hAnsiTheme="minorEastAsia" w:cs="Times New Roman" w:hint="eastAsia"/>
          <w:sz w:val="24"/>
          <w:szCs w:val="28"/>
        </w:rPr>
        <w:t>中标通知书。</w:t>
      </w:r>
    </w:p>
    <w:p w14:paraId="4FA1331C" w14:textId="77777777" w:rsidR="001F5803" w:rsidRDefault="00946A33">
      <w:pPr>
        <w:spacing w:before="240"/>
        <w:rPr>
          <w:rFonts w:asciiTheme="minorEastAsia" w:hAnsiTheme="minorEastAsia" w:cs="Times New Roman"/>
          <w:b/>
          <w:bCs/>
          <w:sz w:val="24"/>
          <w:szCs w:val="28"/>
        </w:rPr>
      </w:pPr>
      <w:r>
        <w:rPr>
          <w:rFonts w:asciiTheme="minorEastAsia" w:hAnsiTheme="minorEastAsia" w:cs="Times New Roman" w:hint="eastAsia"/>
          <w:b/>
          <w:bCs/>
          <w:sz w:val="24"/>
          <w:szCs w:val="28"/>
        </w:rPr>
        <w:t>2.合同内容</w:t>
      </w:r>
    </w:p>
    <w:p w14:paraId="76328718" w14:textId="77777777" w:rsidR="001F5803" w:rsidRDefault="00946A33">
      <w:pPr>
        <w:ind w:firstLineChars="177" w:firstLine="425"/>
        <w:rPr>
          <w:rFonts w:asciiTheme="minorEastAsia" w:hAnsiTheme="minorEastAsia" w:cs="Times New Roman"/>
          <w:sz w:val="24"/>
          <w:szCs w:val="28"/>
        </w:rPr>
      </w:pPr>
      <w:r>
        <w:rPr>
          <w:rFonts w:asciiTheme="minorEastAsia" w:hAnsiTheme="minorEastAsia" w:cs="Times New Roman" w:hint="eastAsia"/>
          <w:sz w:val="24"/>
          <w:szCs w:val="28"/>
        </w:rPr>
        <w:t>乙方为甲方提供本合同第3条约定的产品，并提供相应的安装、实施、调试、维护等后续服务。</w:t>
      </w:r>
    </w:p>
    <w:p w14:paraId="0B75A054" w14:textId="49F977EB" w:rsidR="001F5803" w:rsidRDefault="00946A33">
      <w:pPr>
        <w:spacing w:before="240"/>
        <w:rPr>
          <w:rFonts w:asciiTheme="minorEastAsia" w:hAnsiTheme="minorEastAsia" w:cs="Times New Roman"/>
          <w:b/>
          <w:bCs/>
          <w:sz w:val="24"/>
          <w:szCs w:val="28"/>
        </w:rPr>
      </w:pPr>
      <w:r>
        <w:rPr>
          <w:rFonts w:asciiTheme="minorEastAsia" w:hAnsiTheme="minorEastAsia" w:cs="Times New Roman" w:hint="eastAsia"/>
          <w:b/>
          <w:bCs/>
          <w:sz w:val="24"/>
          <w:szCs w:val="28"/>
        </w:rPr>
        <w:t>3.合同标的物</w:t>
      </w:r>
    </w:p>
    <w:tbl>
      <w:tblPr>
        <w:tblW w:w="7660" w:type="dxa"/>
        <w:tblInd w:w="113" w:type="dxa"/>
        <w:tblLook w:val="04A0" w:firstRow="1" w:lastRow="0" w:firstColumn="1" w:lastColumn="0" w:noHBand="0" w:noVBand="1"/>
      </w:tblPr>
      <w:tblGrid>
        <w:gridCol w:w="587"/>
        <w:gridCol w:w="1906"/>
        <w:gridCol w:w="2380"/>
        <w:gridCol w:w="557"/>
        <w:gridCol w:w="475"/>
        <w:gridCol w:w="1032"/>
        <w:gridCol w:w="723"/>
      </w:tblGrid>
      <w:tr w:rsidR="000B653D" w:rsidRPr="003E20C2" w14:paraId="6B68118E" w14:textId="77777777" w:rsidTr="00DF0F62">
        <w:trPr>
          <w:trHeight w:val="330"/>
        </w:trPr>
        <w:tc>
          <w:tcPr>
            <w:tcW w:w="76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31DBA" w14:textId="69DD3553" w:rsidR="000B653D" w:rsidRPr="003E20C2" w:rsidRDefault="000B653D" w:rsidP="00DF0F62">
            <w:pPr>
              <w:widowControl/>
              <w:jc w:val="center"/>
              <w:rPr>
                <w:rFonts w:ascii="宋体" w:hAnsi="宋体" w:cs="宋体"/>
                <w:b/>
                <w:bCs/>
                <w:color w:val="000000"/>
                <w:kern w:val="0"/>
                <w:sz w:val="28"/>
                <w:szCs w:val="28"/>
              </w:rPr>
            </w:pPr>
            <w:r w:rsidRPr="003E20C2">
              <w:rPr>
                <w:rFonts w:ascii="宋体" w:hAnsi="宋体" w:cs="宋体" w:hint="eastAsia"/>
                <w:b/>
                <w:bCs/>
                <w:color w:val="000000"/>
                <w:kern w:val="0"/>
                <w:sz w:val="28"/>
                <w:szCs w:val="28"/>
              </w:rPr>
              <w:t>广百物流南田路</w:t>
            </w:r>
            <w:r w:rsidR="00371F5E">
              <w:rPr>
                <w:rFonts w:ascii="宋体" w:hAnsi="宋体" w:cs="宋体" w:hint="eastAsia"/>
                <w:b/>
                <w:bCs/>
                <w:color w:val="000000"/>
                <w:kern w:val="0"/>
                <w:sz w:val="28"/>
                <w:szCs w:val="28"/>
              </w:rPr>
              <w:t>档案室安防监控项目</w:t>
            </w:r>
            <w:r w:rsidRPr="003E20C2">
              <w:rPr>
                <w:rFonts w:ascii="宋体" w:hAnsi="宋体" w:cs="宋体" w:hint="eastAsia"/>
                <w:b/>
                <w:bCs/>
                <w:color w:val="000000"/>
                <w:kern w:val="0"/>
                <w:sz w:val="28"/>
                <w:szCs w:val="28"/>
              </w:rPr>
              <w:t>清单</w:t>
            </w:r>
          </w:p>
        </w:tc>
      </w:tr>
      <w:tr w:rsidR="000B653D" w:rsidRPr="003E20C2" w14:paraId="29B65C96" w14:textId="77777777" w:rsidTr="00DF0F62">
        <w:trPr>
          <w:trHeight w:val="315"/>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12765C24"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序号</w:t>
            </w:r>
          </w:p>
        </w:tc>
        <w:tc>
          <w:tcPr>
            <w:tcW w:w="1906" w:type="dxa"/>
            <w:tcBorders>
              <w:top w:val="nil"/>
              <w:left w:val="nil"/>
              <w:bottom w:val="single" w:sz="4" w:space="0" w:color="auto"/>
              <w:right w:val="single" w:sz="4" w:space="0" w:color="auto"/>
            </w:tcBorders>
            <w:shd w:val="clear" w:color="auto" w:fill="auto"/>
            <w:noWrap/>
            <w:vAlign w:val="center"/>
            <w:hideMark/>
          </w:tcPr>
          <w:p w14:paraId="61B985C0"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名称</w:t>
            </w:r>
          </w:p>
        </w:tc>
        <w:tc>
          <w:tcPr>
            <w:tcW w:w="2380" w:type="dxa"/>
            <w:tcBorders>
              <w:top w:val="nil"/>
              <w:left w:val="nil"/>
              <w:bottom w:val="single" w:sz="4" w:space="0" w:color="auto"/>
              <w:right w:val="single" w:sz="4" w:space="0" w:color="auto"/>
            </w:tcBorders>
            <w:shd w:val="clear" w:color="auto" w:fill="auto"/>
            <w:noWrap/>
            <w:vAlign w:val="center"/>
            <w:hideMark/>
          </w:tcPr>
          <w:p w14:paraId="254D0B31" w14:textId="77777777" w:rsidR="000B653D" w:rsidRPr="003E20C2" w:rsidRDefault="000B653D" w:rsidP="00DF0F62">
            <w:pPr>
              <w:widowControl/>
              <w:jc w:val="left"/>
              <w:rPr>
                <w:rFonts w:ascii="宋体" w:hAnsi="宋体" w:cs="宋体"/>
                <w:color w:val="000000"/>
                <w:kern w:val="0"/>
                <w:sz w:val="18"/>
                <w:szCs w:val="18"/>
              </w:rPr>
            </w:pPr>
            <w:r w:rsidRPr="003E20C2">
              <w:rPr>
                <w:rFonts w:ascii="宋体" w:hAnsi="宋体" w:cs="宋体" w:hint="eastAsia"/>
                <w:color w:val="000000"/>
                <w:kern w:val="0"/>
                <w:sz w:val="18"/>
                <w:szCs w:val="18"/>
              </w:rPr>
              <w:t xml:space="preserve">　</w:t>
            </w:r>
          </w:p>
        </w:tc>
        <w:tc>
          <w:tcPr>
            <w:tcW w:w="557" w:type="dxa"/>
            <w:tcBorders>
              <w:top w:val="nil"/>
              <w:left w:val="nil"/>
              <w:bottom w:val="single" w:sz="4" w:space="0" w:color="auto"/>
              <w:right w:val="single" w:sz="4" w:space="0" w:color="auto"/>
            </w:tcBorders>
            <w:shd w:val="clear" w:color="auto" w:fill="auto"/>
            <w:vAlign w:val="center"/>
            <w:hideMark/>
          </w:tcPr>
          <w:p w14:paraId="17B3149F"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数量</w:t>
            </w:r>
          </w:p>
        </w:tc>
        <w:tc>
          <w:tcPr>
            <w:tcW w:w="475" w:type="dxa"/>
            <w:tcBorders>
              <w:top w:val="nil"/>
              <w:left w:val="nil"/>
              <w:bottom w:val="single" w:sz="4" w:space="0" w:color="auto"/>
              <w:right w:val="single" w:sz="4" w:space="0" w:color="auto"/>
            </w:tcBorders>
            <w:shd w:val="clear" w:color="auto" w:fill="auto"/>
            <w:vAlign w:val="center"/>
            <w:hideMark/>
          </w:tcPr>
          <w:p w14:paraId="4C2AC59E"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单位</w:t>
            </w:r>
          </w:p>
        </w:tc>
        <w:tc>
          <w:tcPr>
            <w:tcW w:w="1032" w:type="dxa"/>
            <w:tcBorders>
              <w:top w:val="nil"/>
              <w:left w:val="nil"/>
              <w:bottom w:val="single" w:sz="4" w:space="0" w:color="auto"/>
              <w:right w:val="single" w:sz="4" w:space="0" w:color="auto"/>
            </w:tcBorders>
            <w:shd w:val="clear" w:color="auto" w:fill="auto"/>
            <w:vAlign w:val="center"/>
            <w:hideMark/>
          </w:tcPr>
          <w:p w14:paraId="1FEC1E89"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单价</w:t>
            </w:r>
          </w:p>
        </w:tc>
        <w:tc>
          <w:tcPr>
            <w:tcW w:w="723" w:type="dxa"/>
            <w:tcBorders>
              <w:top w:val="nil"/>
              <w:left w:val="nil"/>
              <w:bottom w:val="single" w:sz="4" w:space="0" w:color="auto"/>
              <w:right w:val="single" w:sz="4" w:space="0" w:color="auto"/>
            </w:tcBorders>
            <w:shd w:val="clear" w:color="auto" w:fill="auto"/>
            <w:noWrap/>
            <w:vAlign w:val="center"/>
            <w:hideMark/>
          </w:tcPr>
          <w:p w14:paraId="405C22F8"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金额</w:t>
            </w:r>
          </w:p>
        </w:tc>
      </w:tr>
      <w:tr w:rsidR="000B653D" w:rsidRPr="003E20C2" w14:paraId="6B8C575F" w14:textId="77777777" w:rsidTr="00DF0F62">
        <w:trPr>
          <w:trHeight w:val="480"/>
        </w:trPr>
        <w:tc>
          <w:tcPr>
            <w:tcW w:w="5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AADD3"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1</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B4E7F" w14:textId="77777777" w:rsidR="000B653D" w:rsidRPr="003E20C2" w:rsidRDefault="000B653D" w:rsidP="00DF0F62">
            <w:pPr>
              <w:widowControl/>
              <w:jc w:val="center"/>
              <w:rPr>
                <w:rFonts w:ascii="宋体" w:hAnsi="宋体" w:cs="宋体"/>
                <w:kern w:val="0"/>
                <w:sz w:val="18"/>
                <w:szCs w:val="18"/>
              </w:rPr>
            </w:pPr>
            <w:r w:rsidRPr="003E20C2">
              <w:rPr>
                <w:rFonts w:ascii="宋体" w:hAnsi="宋体" w:cs="宋体" w:hint="eastAsia"/>
                <w:kern w:val="0"/>
                <w:sz w:val="18"/>
                <w:szCs w:val="18"/>
              </w:rPr>
              <w:t>枪机</w:t>
            </w:r>
          </w:p>
        </w:tc>
        <w:tc>
          <w:tcPr>
            <w:tcW w:w="2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BF259F" w14:textId="77777777" w:rsidR="000B653D" w:rsidRPr="003E20C2" w:rsidRDefault="000B653D" w:rsidP="00DF0F62">
            <w:pPr>
              <w:widowControl/>
              <w:jc w:val="left"/>
              <w:rPr>
                <w:rFonts w:ascii="宋体" w:hAnsi="宋体" w:cs="宋体"/>
                <w:kern w:val="0"/>
                <w:sz w:val="18"/>
                <w:szCs w:val="18"/>
              </w:rPr>
            </w:pPr>
            <w:r w:rsidRPr="003E20C2">
              <w:rPr>
                <w:rFonts w:ascii="宋体" w:hAnsi="宋体" w:cs="宋体" w:hint="eastAsia"/>
                <w:kern w:val="0"/>
                <w:sz w:val="18"/>
                <w:szCs w:val="18"/>
              </w:rPr>
              <w:t>400万 1/3" CMOS ICR 红外阵列筒型网络摄像机视场波长范围: 850 nm</w:t>
            </w:r>
            <w:r w:rsidRPr="003E20C2">
              <w:rPr>
                <w:rFonts w:ascii="宋体" w:hAnsi="宋体" w:cs="宋体" w:hint="eastAsia"/>
                <w:kern w:val="0"/>
                <w:sz w:val="18"/>
                <w:szCs w:val="18"/>
              </w:rPr>
              <w:br/>
              <w:t>补光灯类型: 红外灯</w:t>
            </w:r>
            <w:r w:rsidRPr="003E20C2">
              <w:rPr>
                <w:rFonts w:ascii="宋体" w:hAnsi="宋体" w:cs="宋体" w:hint="eastAsia"/>
                <w:kern w:val="0"/>
                <w:sz w:val="18"/>
                <w:szCs w:val="18"/>
              </w:rPr>
              <w:br/>
              <w:t>补光距离: 最远可达50 m</w:t>
            </w:r>
            <w:r w:rsidRPr="003E20C2">
              <w:rPr>
                <w:rFonts w:ascii="宋体" w:hAnsi="宋体" w:cs="宋体" w:hint="eastAsia"/>
                <w:kern w:val="0"/>
                <w:sz w:val="18"/>
                <w:szCs w:val="18"/>
              </w:rPr>
              <w:br/>
              <w:t>最大图像尺寸: 2560 × 1440</w:t>
            </w:r>
            <w:r w:rsidRPr="003E20C2">
              <w:rPr>
                <w:rFonts w:ascii="宋体" w:hAnsi="宋体" w:cs="宋体" w:hint="eastAsia"/>
                <w:kern w:val="0"/>
                <w:sz w:val="18"/>
                <w:szCs w:val="18"/>
              </w:rPr>
              <w:br/>
              <w:t xml:space="preserve">视频压缩标准: 主码流： </w:t>
            </w:r>
            <w:r w:rsidRPr="003E20C2">
              <w:rPr>
                <w:rFonts w:ascii="宋体" w:hAnsi="宋体" w:cs="宋体" w:hint="eastAsia"/>
                <w:kern w:val="0"/>
                <w:sz w:val="18"/>
                <w:szCs w:val="18"/>
              </w:rPr>
              <w:br/>
              <w:t>音频: 1个内置麦克风</w:t>
            </w:r>
            <w:r w:rsidRPr="003E20C2">
              <w:rPr>
                <w:rFonts w:ascii="宋体" w:hAnsi="宋体" w:cs="宋体" w:hint="eastAsia"/>
                <w:kern w:val="0"/>
                <w:sz w:val="18"/>
                <w:szCs w:val="18"/>
              </w:rPr>
              <w:br/>
              <w:t>网络:自适应以太网口</w:t>
            </w:r>
            <w:r w:rsidRPr="003E20C2">
              <w:rPr>
                <w:rFonts w:ascii="宋体" w:hAnsi="宋体" w:cs="宋体" w:hint="eastAsia"/>
                <w:kern w:val="0"/>
                <w:sz w:val="18"/>
                <w:szCs w:val="18"/>
              </w:rPr>
              <w:br/>
              <w:t xml:space="preserve">供电方式: DC：12 V ± 25%， </w:t>
            </w:r>
            <w:r w:rsidRPr="003E20C2">
              <w:rPr>
                <w:rFonts w:ascii="宋体" w:hAnsi="宋体" w:cs="宋体" w:hint="eastAsia"/>
                <w:kern w:val="0"/>
                <w:sz w:val="18"/>
                <w:szCs w:val="18"/>
              </w:rPr>
              <w:br/>
              <w:t>防护: IP66</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3032E"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8</w:t>
            </w:r>
          </w:p>
        </w:tc>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6DBAF3" w14:textId="77777777" w:rsidR="000B653D" w:rsidRPr="003E20C2" w:rsidRDefault="000B653D" w:rsidP="00DF0F62">
            <w:pPr>
              <w:widowControl/>
              <w:jc w:val="center"/>
              <w:rPr>
                <w:rFonts w:ascii="宋体" w:hAnsi="宋体" w:cs="宋体"/>
                <w:kern w:val="0"/>
                <w:sz w:val="18"/>
                <w:szCs w:val="18"/>
              </w:rPr>
            </w:pPr>
            <w:r w:rsidRPr="003E20C2">
              <w:rPr>
                <w:rFonts w:ascii="宋体" w:hAnsi="宋体" w:cs="宋体" w:hint="eastAsia"/>
                <w:kern w:val="0"/>
                <w:sz w:val="18"/>
                <w:szCs w:val="18"/>
              </w:rPr>
              <w:t>台</w:t>
            </w:r>
          </w:p>
        </w:tc>
        <w:tc>
          <w:tcPr>
            <w:tcW w:w="1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9E1CF" w14:textId="77777777" w:rsidR="000B653D" w:rsidRPr="003E20C2" w:rsidRDefault="000B653D" w:rsidP="00DF0F62">
            <w:pPr>
              <w:widowControl/>
              <w:jc w:val="center"/>
              <w:rPr>
                <w:rFonts w:ascii="宋体" w:hAnsi="宋体" w:cs="宋体"/>
                <w:color w:val="000000"/>
                <w:kern w:val="0"/>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87A66" w14:textId="77777777" w:rsidR="000B653D" w:rsidRPr="003E20C2" w:rsidRDefault="000B653D" w:rsidP="00DF0F62">
            <w:pPr>
              <w:widowControl/>
              <w:jc w:val="center"/>
              <w:rPr>
                <w:rFonts w:ascii="宋体" w:hAnsi="宋体" w:cs="宋体"/>
                <w:color w:val="000000"/>
                <w:kern w:val="0"/>
                <w:sz w:val="18"/>
                <w:szCs w:val="18"/>
              </w:rPr>
            </w:pPr>
          </w:p>
        </w:tc>
      </w:tr>
      <w:tr w:rsidR="000B653D" w:rsidRPr="003E20C2" w14:paraId="6D27F1BF" w14:textId="77777777" w:rsidTr="00DF0F62">
        <w:trPr>
          <w:trHeight w:val="408"/>
        </w:trPr>
        <w:tc>
          <w:tcPr>
            <w:tcW w:w="5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0B9D2"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2</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E56CC0" w14:textId="77777777" w:rsidR="000B653D" w:rsidRPr="003E20C2" w:rsidRDefault="000B653D" w:rsidP="00DF0F62">
            <w:pPr>
              <w:widowControl/>
              <w:jc w:val="center"/>
              <w:rPr>
                <w:rFonts w:ascii="宋体" w:hAnsi="宋体" w:cs="宋体"/>
                <w:kern w:val="0"/>
                <w:sz w:val="18"/>
                <w:szCs w:val="18"/>
              </w:rPr>
            </w:pPr>
            <w:r w:rsidRPr="003E20C2">
              <w:rPr>
                <w:rFonts w:ascii="宋体" w:hAnsi="宋体" w:cs="宋体" w:hint="eastAsia"/>
                <w:kern w:val="0"/>
                <w:sz w:val="18"/>
                <w:szCs w:val="18"/>
              </w:rPr>
              <w:t>枪机支架</w:t>
            </w:r>
          </w:p>
        </w:tc>
        <w:tc>
          <w:tcPr>
            <w:tcW w:w="2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89FC30" w14:textId="77777777" w:rsidR="000B653D" w:rsidRPr="003E20C2" w:rsidRDefault="000B653D" w:rsidP="00DF0F62">
            <w:pPr>
              <w:widowControl/>
              <w:jc w:val="left"/>
              <w:rPr>
                <w:rFonts w:ascii="宋体" w:hAnsi="宋体" w:cs="宋体"/>
                <w:kern w:val="0"/>
                <w:sz w:val="18"/>
                <w:szCs w:val="18"/>
              </w:rPr>
            </w:pPr>
            <w:r w:rsidRPr="003E20C2">
              <w:rPr>
                <w:rFonts w:ascii="宋体" w:hAnsi="宋体" w:cs="宋体" w:hint="eastAsia"/>
                <w:kern w:val="0"/>
                <w:sz w:val="18"/>
                <w:szCs w:val="18"/>
              </w:rPr>
              <w:t>枪机支架</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C8059"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8</w:t>
            </w:r>
          </w:p>
        </w:tc>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F4B80A" w14:textId="77777777" w:rsidR="000B653D" w:rsidRPr="003E20C2" w:rsidRDefault="000B653D" w:rsidP="00DF0F62">
            <w:pPr>
              <w:widowControl/>
              <w:jc w:val="center"/>
              <w:rPr>
                <w:rFonts w:ascii="宋体" w:hAnsi="宋体" w:cs="宋体"/>
                <w:kern w:val="0"/>
                <w:sz w:val="18"/>
                <w:szCs w:val="18"/>
              </w:rPr>
            </w:pPr>
            <w:r w:rsidRPr="003E20C2">
              <w:rPr>
                <w:rFonts w:ascii="宋体" w:hAnsi="宋体" w:cs="宋体" w:hint="eastAsia"/>
                <w:kern w:val="0"/>
                <w:sz w:val="18"/>
                <w:szCs w:val="18"/>
              </w:rPr>
              <w:t>支</w:t>
            </w:r>
          </w:p>
        </w:tc>
        <w:tc>
          <w:tcPr>
            <w:tcW w:w="1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52C14" w14:textId="77777777" w:rsidR="000B653D" w:rsidRPr="003E20C2" w:rsidRDefault="000B653D" w:rsidP="00DF0F62">
            <w:pPr>
              <w:widowControl/>
              <w:jc w:val="center"/>
              <w:rPr>
                <w:rFonts w:ascii="宋体" w:hAnsi="宋体" w:cs="宋体"/>
                <w:color w:val="000000"/>
                <w:kern w:val="0"/>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8C9F1" w14:textId="77777777" w:rsidR="000B653D" w:rsidRPr="003E20C2" w:rsidRDefault="000B653D" w:rsidP="00DF0F62">
            <w:pPr>
              <w:widowControl/>
              <w:jc w:val="center"/>
              <w:rPr>
                <w:rFonts w:ascii="宋体" w:hAnsi="宋体" w:cs="宋体"/>
                <w:color w:val="000000"/>
                <w:kern w:val="0"/>
                <w:sz w:val="18"/>
                <w:szCs w:val="18"/>
              </w:rPr>
            </w:pPr>
          </w:p>
        </w:tc>
      </w:tr>
      <w:tr w:rsidR="000B653D" w:rsidRPr="003E20C2" w14:paraId="28616806" w14:textId="77777777" w:rsidTr="00DF0F62">
        <w:trPr>
          <w:trHeight w:val="408"/>
        </w:trPr>
        <w:tc>
          <w:tcPr>
            <w:tcW w:w="5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22C5E"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3</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1CCEEB" w14:textId="77777777" w:rsidR="000B653D" w:rsidRPr="003E20C2" w:rsidRDefault="000B653D" w:rsidP="00DF0F62">
            <w:pPr>
              <w:widowControl/>
              <w:jc w:val="center"/>
              <w:rPr>
                <w:rFonts w:ascii="宋体" w:hAnsi="宋体" w:cs="宋体"/>
                <w:kern w:val="0"/>
                <w:sz w:val="18"/>
                <w:szCs w:val="18"/>
              </w:rPr>
            </w:pPr>
            <w:r w:rsidRPr="003E20C2">
              <w:rPr>
                <w:rFonts w:ascii="宋体" w:hAnsi="宋体" w:cs="宋体" w:hint="eastAsia"/>
                <w:kern w:val="0"/>
                <w:sz w:val="18"/>
                <w:szCs w:val="18"/>
              </w:rPr>
              <w:t>录像机</w:t>
            </w:r>
          </w:p>
        </w:tc>
        <w:tc>
          <w:tcPr>
            <w:tcW w:w="2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ACCC3" w14:textId="77777777" w:rsidR="000B653D" w:rsidRPr="003E20C2" w:rsidRDefault="000B653D" w:rsidP="00DF0F62">
            <w:pPr>
              <w:widowControl/>
              <w:jc w:val="left"/>
              <w:rPr>
                <w:rFonts w:ascii="宋体" w:hAnsi="宋体" w:cs="宋体"/>
                <w:kern w:val="0"/>
                <w:sz w:val="18"/>
                <w:szCs w:val="18"/>
              </w:rPr>
            </w:pPr>
            <w:r w:rsidRPr="003E20C2">
              <w:rPr>
                <w:rFonts w:ascii="宋体" w:hAnsi="宋体" w:cs="宋体" w:hint="eastAsia"/>
                <w:kern w:val="0"/>
                <w:sz w:val="18"/>
                <w:szCs w:val="18"/>
              </w:rPr>
              <w:t>32路硬盘录像机</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E21F1"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1</w:t>
            </w:r>
          </w:p>
        </w:tc>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F8F0DF" w14:textId="77777777" w:rsidR="000B653D" w:rsidRPr="003E20C2" w:rsidRDefault="000B653D" w:rsidP="00DF0F62">
            <w:pPr>
              <w:widowControl/>
              <w:jc w:val="center"/>
              <w:rPr>
                <w:rFonts w:ascii="宋体" w:hAnsi="宋体" w:cs="宋体"/>
                <w:kern w:val="0"/>
                <w:sz w:val="18"/>
                <w:szCs w:val="18"/>
              </w:rPr>
            </w:pPr>
            <w:r w:rsidRPr="003E20C2">
              <w:rPr>
                <w:rFonts w:ascii="宋体" w:hAnsi="宋体" w:cs="宋体" w:hint="eastAsia"/>
                <w:kern w:val="0"/>
                <w:sz w:val="18"/>
                <w:szCs w:val="18"/>
              </w:rPr>
              <w:t>台</w:t>
            </w:r>
          </w:p>
        </w:tc>
        <w:tc>
          <w:tcPr>
            <w:tcW w:w="1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3D5814" w14:textId="77777777" w:rsidR="000B653D" w:rsidRPr="003E20C2" w:rsidRDefault="000B653D" w:rsidP="00DF0F62">
            <w:pPr>
              <w:widowControl/>
              <w:jc w:val="center"/>
              <w:rPr>
                <w:rFonts w:ascii="宋体" w:hAnsi="宋体" w:cs="宋体"/>
                <w:color w:val="000000"/>
                <w:kern w:val="0"/>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68D287" w14:textId="77777777" w:rsidR="000B653D" w:rsidRPr="003E20C2" w:rsidRDefault="000B653D" w:rsidP="00DF0F62">
            <w:pPr>
              <w:widowControl/>
              <w:jc w:val="center"/>
              <w:rPr>
                <w:rFonts w:ascii="宋体" w:hAnsi="宋体" w:cs="宋体"/>
                <w:color w:val="000000"/>
                <w:kern w:val="0"/>
                <w:sz w:val="18"/>
                <w:szCs w:val="18"/>
              </w:rPr>
            </w:pPr>
          </w:p>
        </w:tc>
      </w:tr>
      <w:tr w:rsidR="000B653D" w:rsidRPr="003E20C2" w14:paraId="722DA3E4" w14:textId="77777777" w:rsidTr="00DF0F62">
        <w:trPr>
          <w:trHeight w:val="498"/>
        </w:trPr>
        <w:tc>
          <w:tcPr>
            <w:tcW w:w="5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085FF"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lastRenderedPageBreak/>
              <w:t>4</w:t>
            </w:r>
          </w:p>
        </w:tc>
        <w:tc>
          <w:tcPr>
            <w:tcW w:w="19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15CFB"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硬盘</w:t>
            </w:r>
          </w:p>
        </w:tc>
        <w:tc>
          <w:tcPr>
            <w:tcW w:w="2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D8DEC1" w14:textId="77777777" w:rsidR="000B653D" w:rsidRPr="003E20C2" w:rsidRDefault="000B653D" w:rsidP="00DF0F62">
            <w:pPr>
              <w:widowControl/>
              <w:jc w:val="left"/>
              <w:rPr>
                <w:rFonts w:ascii="宋体" w:hAnsi="宋体" w:cs="宋体"/>
                <w:color w:val="000000"/>
                <w:kern w:val="0"/>
                <w:sz w:val="18"/>
                <w:szCs w:val="18"/>
              </w:rPr>
            </w:pPr>
            <w:r w:rsidRPr="003E20C2">
              <w:rPr>
                <w:rFonts w:ascii="宋体" w:hAnsi="宋体" w:cs="宋体" w:hint="eastAsia"/>
                <w:color w:val="000000"/>
                <w:kern w:val="0"/>
                <w:sz w:val="18"/>
                <w:szCs w:val="18"/>
              </w:rPr>
              <w:t>6T监控级硬盘</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E65639"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2</w:t>
            </w:r>
          </w:p>
        </w:tc>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86A6D2"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个</w:t>
            </w:r>
          </w:p>
        </w:tc>
        <w:tc>
          <w:tcPr>
            <w:tcW w:w="10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A7F29" w14:textId="77777777" w:rsidR="000B653D" w:rsidRPr="003E20C2" w:rsidRDefault="000B653D" w:rsidP="00DF0F62">
            <w:pPr>
              <w:widowControl/>
              <w:jc w:val="center"/>
              <w:rPr>
                <w:rFonts w:ascii="宋体" w:hAnsi="宋体" w:cs="宋体"/>
                <w:color w:val="000000"/>
                <w:kern w:val="0"/>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D1C91" w14:textId="77777777" w:rsidR="000B653D" w:rsidRPr="003E20C2" w:rsidRDefault="000B653D" w:rsidP="00DF0F62">
            <w:pPr>
              <w:widowControl/>
              <w:jc w:val="center"/>
              <w:rPr>
                <w:rFonts w:ascii="宋体" w:hAnsi="宋体" w:cs="宋体"/>
                <w:color w:val="000000"/>
                <w:kern w:val="0"/>
                <w:sz w:val="18"/>
                <w:szCs w:val="18"/>
              </w:rPr>
            </w:pPr>
          </w:p>
        </w:tc>
      </w:tr>
      <w:tr w:rsidR="000B653D" w:rsidRPr="003E20C2" w14:paraId="73C70DCA" w14:textId="77777777" w:rsidTr="00DF0F62">
        <w:trPr>
          <w:trHeight w:val="498"/>
        </w:trPr>
        <w:tc>
          <w:tcPr>
            <w:tcW w:w="5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54B07"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5</w:t>
            </w:r>
          </w:p>
        </w:tc>
        <w:tc>
          <w:tcPr>
            <w:tcW w:w="1906" w:type="dxa"/>
            <w:tcBorders>
              <w:top w:val="single" w:sz="4" w:space="0" w:color="auto"/>
              <w:left w:val="nil"/>
              <w:bottom w:val="single" w:sz="4" w:space="0" w:color="auto"/>
              <w:right w:val="single" w:sz="4" w:space="0" w:color="auto"/>
            </w:tcBorders>
            <w:shd w:val="clear" w:color="auto" w:fill="auto"/>
            <w:vAlign w:val="center"/>
            <w:hideMark/>
          </w:tcPr>
          <w:p w14:paraId="6C4C2647"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9口POE交换机</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14:paraId="406570B9" w14:textId="77777777" w:rsidR="000B653D" w:rsidRPr="003E20C2" w:rsidRDefault="000B653D" w:rsidP="00DF0F62">
            <w:pPr>
              <w:widowControl/>
              <w:jc w:val="left"/>
              <w:rPr>
                <w:rFonts w:ascii="宋体" w:hAnsi="宋体" w:cs="宋体"/>
                <w:color w:val="000000"/>
                <w:kern w:val="0"/>
                <w:sz w:val="18"/>
                <w:szCs w:val="18"/>
              </w:rPr>
            </w:pPr>
            <w:r w:rsidRPr="003E20C2">
              <w:rPr>
                <w:rFonts w:ascii="宋体" w:hAnsi="宋体" w:cs="宋体" w:hint="eastAsia"/>
                <w:color w:val="000000"/>
                <w:kern w:val="0"/>
                <w:sz w:val="18"/>
                <w:szCs w:val="18"/>
              </w:rPr>
              <w:t>9口POE</w:t>
            </w:r>
          </w:p>
        </w:tc>
        <w:tc>
          <w:tcPr>
            <w:tcW w:w="557" w:type="dxa"/>
            <w:tcBorders>
              <w:top w:val="single" w:sz="4" w:space="0" w:color="auto"/>
              <w:left w:val="nil"/>
              <w:bottom w:val="single" w:sz="4" w:space="0" w:color="auto"/>
              <w:right w:val="single" w:sz="4" w:space="0" w:color="auto"/>
            </w:tcBorders>
            <w:shd w:val="clear" w:color="auto" w:fill="auto"/>
            <w:noWrap/>
            <w:vAlign w:val="center"/>
            <w:hideMark/>
          </w:tcPr>
          <w:p w14:paraId="0EA237A9"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2</w:t>
            </w:r>
          </w:p>
        </w:tc>
        <w:tc>
          <w:tcPr>
            <w:tcW w:w="475" w:type="dxa"/>
            <w:tcBorders>
              <w:top w:val="single" w:sz="4" w:space="0" w:color="auto"/>
              <w:left w:val="nil"/>
              <w:bottom w:val="single" w:sz="4" w:space="0" w:color="auto"/>
              <w:right w:val="single" w:sz="4" w:space="0" w:color="auto"/>
            </w:tcBorders>
            <w:shd w:val="clear" w:color="auto" w:fill="auto"/>
            <w:vAlign w:val="center"/>
            <w:hideMark/>
          </w:tcPr>
          <w:p w14:paraId="003E08B1"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台</w:t>
            </w:r>
          </w:p>
        </w:tc>
        <w:tc>
          <w:tcPr>
            <w:tcW w:w="1032" w:type="dxa"/>
            <w:tcBorders>
              <w:top w:val="single" w:sz="4" w:space="0" w:color="auto"/>
              <w:left w:val="nil"/>
              <w:bottom w:val="single" w:sz="4" w:space="0" w:color="auto"/>
              <w:right w:val="single" w:sz="4" w:space="0" w:color="auto"/>
            </w:tcBorders>
            <w:shd w:val="clear" w:color="auto" w:fill="auto"/>
            <w:noWrap/>
            <w:vAlign w:val="center"/>
            <w:hideMark/>
          </w:tcPr>
          <w:p w14:paraId="66E02DEA" w14:textId="77777777" w:rsidR="000B653D" w:rsidRPr="003E20C2" w:rsidRDefault="000B653D" w:rsidP="00DF0F62">
            <w:pPr>
              <w:widowControl/>
              <w:jc w:val="center"/>
              <w:rPr>
                <w:rFonts w:ascii="宋体" w:hAnsi="宋体" w:cs="宋体"/>
                <w:color w:val="000000"/>
                <w:kern w:val="0"/>
                <w:sz w:val="18"/>
                <w:szCs w:val="18"/>
              </w:rPr>
            </w:pPr>
          </w:p>
        </w:tc>
        <w:tc>
          <w:tcPr>
            <w:tcW w:w="723" w:type="dxa"/>
            <w:tcBorders>
              <w:top w:val="single" w:sz="4" w:space="0" w:color="auto"/>
              <w:left w:val="nil"/>
              <w:bottom w:val="single" w:sz="4" w:space="0" w:color="auto"/>
              <w:right w:val="single" w:sz="4" w:space="0" w:color="auto"/>
            </w:tcBorders>
            <w:shd w:val="clear" w:color="auto" w:fill="auto"/>
            <w:noWrap/>
            <w:vAlign w:val="center"/>
            <w:hideMark/>
          </w:tcPr>
          <w:p w14:paraId="414E4C04" w14:textId="77777777" w:rsidR="000B653D" w:rsidRPr="003E20C2" w:rsidRDefault="000B653D" w:rsidP="00DF0F62">
            <w:pPr>
              <w:widowControl/>
              <w:jc w:val="center"/>
              <w:rPr>
                <w:rFonts w:ascii="宋体" w:hAnsi="宋体" w:cs="宋体"/>
                <w:color w:val="000000"/>
                <w:kern w:val="0"/>
                <w:sz w:val="18"/>
                <w:szCs w:val="18"/>
              </w:rPr>
            </w:pPr>
          </w:p>
        </w:tc>
      </w:tr>
      <w:tr w:rsidR="000B653D" w:rsidRPr="003E20C2" w14:paraId="38AB35E3" w14:textId="77777777" w:rsidTr="00DF0F62">
        <w:trPr>
          <w:trHeight w:val="498"/>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36690481"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6</w:t>
            </w:r>
          </w:p>
        </w:tc>
        <w:tc>
          <w:tcPr>
            <w:tcW w:w="1906" w:type="dxa"/>
            <w:tcBorders>
              <w:top w:val="nil"/>
              <w:left w:val="nil"/>
              <w:bottom w:val="single" w:sz="4" w:space="0" w:color="auto"/>
              <w:right w:val="single" w:sz="4" w:space="0" w:color="auto"/>
            </w:tcBorders>
            <w:shd w:val="clear" w:color="auto" w:fill="auto"/>
            <w:vAlign w:val="center"/>
            <w:hideMark/>
          </w:tcPr>
          <w:p w14:paraId="75DEA818"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网线</w:t>
            </w:r>
          </w:p>
        </w:tc>
        <w:tc>
          <w:tcPr>
            <w:tcW w:w="2380" w:type="dxa"/>
            <w:tcBorders>
              <w:top w:val="nil"/>
              <w:left w:val="nil"/>
              <w:bottom w:val="single" w:sz="4" w:space="0" w:color="auto"/>
              <w:right w:val="single" w:sz="4" w:space="0" w:color="auto"/>
            </w:tcBorders>
            <w:shd w:val="clear" w:color="auto" w:fill="auto"/>
            <w:vAlign w:val="center"/>
            <w:hideMark/>
          </w:tcPr>
          <w:p w14:paraId="79E39BBF" w14:textId="77777777" w:rsidR="000B653D" w:rsidRPr="003E20C2" w:rsidRDefault="000B653D" w:rsidP="00DF0F62">
            <w:pPr>
              <w:widowControl/>
              <w:jc w:val="left"/>
              <w:rPr>
                <w:rFonts w:ascii="宋体" w:hAnsi="宋体" w:cs="宋体"/>
                <w:color w:val="000000"/>
                <w:kern w:val="0"/>
                <w:sz w:val="18"/>
                <w:szCs w:val="18"/>
              </w:rPr>
            </w:pPr>
            <w:r w:rsidRPr="003E20C2">
              <w:rPr>
                <w:rFonts w:ascii="宋体" w:hAnsi="宋体" w:cs="宋体" w:hint="eastAsia"/>
                <w:color w:val="000000"/>
                <w:kern w:val="0"/>
                <w:sz w:val="18"/>
                <w:szCs w:val="18"/>
              </w:rPr>
              <w:t>六类非屏蔽网线</w:t>
            </w:r>
          </w:p>
        </w:tc>
        <w:tc>
          <w:tcPr>
            <w:tcW w:w="557" w:type="dxa"/>
            <w:tcBorders>
              <w:top w:val="nil"/>
              <w:left w:val="nil"/>
              <w:bottom w:val="single" w:sz="4" w:space="0" w:color="auto"/>
              <w:right w:val="single" w:sz="4" w:space="0" w:color="auto"/>
            </w:tcBorders>
            <w:shd w:val="clear" w:color="auto" w:fill="auto"/>
            <w:noWrap/>
            <w:vAlign w:val="center"/>
            <w:hideMark/>
          </w:tcPr>
          <w:p w14:paraId="2BDAF87B"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2</w:t>
            </w:r>
          </w:p>
        </w:tc>
        <w:tc>
          <w:tcPr>
            <w:tcW w:w="475" w:type="dxa"/>
            <w:tcBorders>
              <w:top w:val="nil"/>
              <w:left w:val="nil"/>
              <w:bottom w:val="single" w:sz="4" w:space="0" w:color="auto"/>
              <w:right w:val="single" w:sz="4" w:space="0" w:color="auto"/>
            </w:tcBorders>
            <w:shd w:val="clear" w:color="auto" w:fill="auto"/>
            <w:noWrap/>
            <w:vAlign w:val="center"/>
            <w:hideMark/>
          </w:tcPr>
          <w:p w14:paraId="0A7B5789"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箱</w:t>
            </w:r>
          </w:p>
        </w:tc>
        <w:tc>
          <w:tcPr>
            <w:tcW w:w="1032" w:type="dxa"/>
            <w:tcBorders>
              <w:top w:val="nil"/>
              <w:left w:val="nil"/>
              <w:bottom w:val="single" w:sz="4" w:space="0" w:color="auto"/>
              <w:right w:val="single" w:sz="4" w:space="0" w:color="auto"/>
            </w:tcBorders>
            <w:shd w:val="clear" w:color="auto" w:fill="auto"/>
            <w:noWrap/>
            <w:vAlign w:val="center"/>
            <w:hideMark/>
          </w:tcPr>
          <w:p w14:paraId="38D9D5DF" w14:textId="77777777" w:rsidR="000B653D" w:rsidRPr="003E20C2" w:rsidRDefault="000B653D" w:rsidP="00DF0F62">
            <w:pPr>
              <w:widowControl/>
              <w:jc w:val="center"/>
              <w:rPr>
                <w:rFonts w:ascii="宋体" w:hAnsi="宋体" w:cs="宋体"/>
                <w:color w:val="000000"/>
                <w:kern w:val="0"/>
                <w:sz w:val="18"/>
                <w:szCs w:val="18"/>
              </w:rPr>
            </w:pPr>
          </w:p>
        </w:tc>
        <w:tc>
          <w:tcPr>
            <w:tcW w:w="723" w:type="dxa"/>
            <w:tcBorders>
              <w:top w:val="nil"/>
              <w:left w:val="nil"/>
              <w:bottom w:val="single" w:sz="4" w:space="0" w:color="auto"/>
              <w:right w:val="single" w:sz="4" w:space="0" w:color="auto"/>
            </w:tcBorders>
            <w:shd w:val="clear" w:color="auto" w:fill="auto"/>
            <w:noWrap/>
            <w:vAlign w:val="center"/>
            <w:hideMark/>
          </w:tcPr>
          <w:p w14:paraId="17EEA135" w14:textId="77777777" w:rsidR="000B653D" w:rsidRPr="003E20C2" w:rsidRDefault="000B653D" w:rsidP="00DF0F62">
            <w:pPr>
              <w:widowControl/>
              <w:jc w:val="center"/>
              <w:rPr>
                <w:rFonts w:ascii="宋体" w:hAnsi="宋体" w:cs="宋体"/>
                <w:color w:val="000000"/>
                <w:kern w:val="0"/>
                <w:sz w:val="18"/>
                <w:szCs w:val="18"/>
              </w:rPr>
            </w:pPr>
          </w:p>
        </w:tc>
      </w:tr>
      <w:tr w:rsidR="000B653D" w:rsidRPr="003E20C2" w14:paraId="6EC6FA62" w14:textId="77777777" w:rsidTr="00DF0F62">
        <w:trPr>
          <w:trHeight w:val="498"/>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1B3F11D2"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7</w:t>
            </w:r>
          </w:p>
        </w:tc>
        <w:tc>
          <w:tcPr>
            <w:tcW w:w="1906" w:type="dxa"/>
            <w:tcBorders>
              <w:top w:val="nil"/>
              <w:left w:val="nil"/>
              <w:bottom w:val="single" w:sz="4" w:space="0" w:color="auto"/>
              <w:right w:val="single" w:sz="4" w:space="0" w:color="auto"/>
            </w:tcBorders>
            <w:shd w:val="clear" w:color="auto" w:fill="auto"/>
            <w:vAlign w:val="center"/>
            <w:hideMark/>
          </w:tcPr>
          <w:p w14:paraId="5D9B5C49"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设备箱</w:t>
            </w:r>
          </w:p>
        </w:tc>
        <w:tc>
          <w:tcPr>
            <w:tcW w:w="2380" w:type="dxa"/>
            <w:tcBorders>
              <w:top w:val="nil"/>
              <w:left w:val="nil"/>
              <w:bottom w:val="single" w:sz="4" w:space="0" w:color="auto"/>
              <w:right w:val="single" w:sz="4" w:space="0" w:color="auto"/>
            </w:tcBorders>
            <w:shd w:val="clear" w:color="auto" w:fill="auto"/>
            <w:vAlign w:val="center"/>
            <w:hideMark/>
          </w:tcPr>
          <w:p w14:paraId="2C3042CC" w14:textId="77777777" w:rsidR="000B653D" w:rsidRPr="003E20C2" w:rsidRDefault="000B653D" w:rsidP="00DF0F62">
            <w:pPr>
              <w:widowControl/>
              <w:jc w:val="left"/>
              <w:rPr>
                <w:rFonts w:ascii="宋体" w:hAnsi="宋体" w:cs="宋体"/>
                <w:color w:val="000000"/>
                <w:kern w:val="0"/>
                <w:sz w:val="18"/>
                <w:szCs w:val="18"/>
              </w:rPr>
            </w:pPr>
            <w:r w:rsidRPr="003E20C2">
              <w:rPr>
                <w:rFonts w:ascii="宋体" w:hAnsi="宋体" w:cs="宋体" w:hint="eastAsia"/>
                <w:color w:val="000000"/>
                <w:kern w:val="0"/>
                <w:sz w:val="18"/>
                <w:szCs w:val="18"/>
              </w:rPr>
              <w:t>监控设备箱</w:t>
            </w:r>
          </w:p>
        </w:tc>
        <w:tc>
          <w:tcPr>
            <w:tcW w:w="557" w:type="dxa"/>
            <w:tcBorders>
              <w:top w:val="nil"/>
              <w:left w:val="nil"/>
              <w:bottom w:val="single" w:sz="4" w:space="0" w:color="auto"/>
              <w:right w:val="single" w:sz="4" w:space="0" w:color="auto"/>
            </w:tcBorders>
            <w:shd w:val="clear" w:color="auto" w:fill="auto"/>
            <w:noWrap/>
            <w:vAlign w:val="center"/>
            <w:hideMark/>
          </w:tcPr>
          <w:p w14:paraId="527F63A0"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1</w:t>
            </w:r>
          </w:p>
        </w:tc>
        <w:tc>
          <w:tcPr>
            <w:tcW w:w="475" w:type="dxa"/>
            <w:tcBorders>
              <w:top w:val="nil"/>
              <w:left w:val="nil"/>
              <w:bottom w:val="single" w:sz="4" w:space="0" w:color="auto"/>
              <w:right w:val="single" w:sz="4" w:space="0" w:color="auto"/>
            </w:tcBorders>
            <w:shd w:val="clear" w:color="auto" w:fill="auto"/>
            <w:noWrap/>
            <w:vAlign w:val="center"/>
            <w:hideMark/>
          </w:tcPr>
          <w:p w14:paraId="7C1DD0F4"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个</w:t>
            </w:r>
          </w:p>
        </w:tc>
        <w:tc>
          <w:tcPr>
            <w:tcW w:w="1032" w:type="dxa"/>
            <w:tcBorders>
              <w:top w:val="nil"/>
              <w:left w:val="nil"/>
              <w:bottom w:val="single" w:sz="4" w:space="0" w:color="auto"/>
              <w:right w:val="single" w:sz="4" w:space="0" w:color="auto"/>
            </w:tcBorders>
            <w:shd w:val="clear" w:color="auto" w:fill="auto"/>
            <w:noWrap/>
            <w:vAlign w:val="center"/>
            <w:hideMark/>
          </w:tcPr>
          <w:p w14:paraId="1EE62D0F" w14:textId="77777777" w:rsidR="000B653D" w:rsidRPr="003E20C2" w:rsidRDefault="000B653D" w:rsidP="00DF0F62">
            <w:pPr>
              <w:widowControl/>
              <w:jc w:val="center"/>
              <w:rPr>
                <w:rFonts w:ascii="宋体" w:hAnsi="宋体" w:cs="宋体"/>
                <w:color w:val="000000"/>
                <w:kern w:val="0"/>
                <w:sz w:val="18"/>
                <w:szCs w:val="18"/>
              </w:rPr>
            </w:pPr>
          </w:p>
        </w:tc>
        <w:tc>
          <w:tcPr>
            <w:tcW w:w="723" w:type="dxa"/>
            <w:tcBorders>
              <w:top w:val="nil"/>
              <w:left w:val="nil"/>
              <w:bottom w:val="single" w:sz="4" w:space="0" w:color="auto"/>
              <w:right w:val="single" w:sz="4" w:space="0" w:color="auto"/>
            </w:tcBorders>
            <w:shd w:val="clear" w:color="auto" w:fill="auto"/>
            <w:noWrap/>
            <w:vAlign w:val="center"/>
            <w:hideMark/>
          </w:tcPr>
          <w:p w14:paraId="7F5B5B35" w14:textId="77777777" w:rsidR="000B653D" w:rsidRPr="003E20C2" w:rsidRDefault="000B653D" w:rsidP="00DF0F62">
            <w:pPr>
              <w:widowControl/>
              <w:jc w:val="center"/>
              <w:rPr>
                <w:rFonts w:ascii="宋体" w:hAnsi="宋体" w:cs="宋体"/>
                <w:color w:val="000000"/>
                <w:kern w:val="0"/>
                <w:sz w:val="18"/>
                <w:szCs w:val="18"/>
              </w:rPr>
            </w:pPr>
          </w:p>
        </w:tc>
      </w:tr>
      <w:tr w:rsidR="000B653D" w:rsidRPr="003E20C2" w14:paraId="3E52D91F" w14:textId="77777777" w:rsidTr="00DF0F62">
        <w:trPr>
          <w:trHeight w:val="498"/>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628084CD"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8</w:t>
            </w:r>
          </w:p>
        </w:tc>
        <w:tc>
          <w:tcPr>
            <w:tcW w:w="1906" w:type="dxa"/>
            <w:tcBorders>
              <w:top w:val="nil"/>
              <w:left w:val="nil"/>
              <w:bottom w:val="single" w:sz="4" w:space="0" w:color="auto"/>
              <w:right w:val="single" w:sz="4" w:space="0" w:color="auto"/>
            </w:tcBorders>
            <w:shd w:val="clear" w:color="auto" w:fill="auto"/>
            <w:vAlign w:val="center"/>
            <w:hideMark/>
          </w:tcPr>
          <w:p w14:paraId="77738868"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电源线</w:t>
            </w:r>
          </w:p>
        </w:tc>
        <w:tc>
          <w:tcPr>
            <w:tcW w:w="2380" w:type="dxa"/>
            <w:tcBorders>
              <w:top w:val="nil"/>
              <w:left w:val="nil"/>
              <w:bottom w:val="single" w:sz="4" w:space="0" w:color="auto"/>
              <w:right w:val="single" w:sz="4" w:space="0" w:color="auto"/>
            </w:tcBorders>
            <w:shd w:val="clear" w:color="auto" w:fill="auto"/>
            <w:vAlign w:val="center"/>
            <w:hideMark/>
          </w:tcPr>
          <w:p w14:paraId="2644F91D" w14:textId="77777777" w:rsidR="000B653D" w:rsidRPr="003E20C2" w:rsidRDefault="000B653D" w:rsidP="00DF0F62">
            <w:pPr>
              <w:widowControl/>
              <w:jc w:val="left"/>
              <w:rPr>
                <w:rFonts w:ascii="宋体" w:hAnsi="宋体" w:cs="宋体"/>
                <w:color w:val="000000"/>
                <w:kern w:val="0"/>
                <w:sz w:val="18"/>
                <w:szCs w:val="18"/>
              </w:rPr>
            </w:pPr>
            <w:r w:rsidRPr="003E20C2">
              <w:rPr>
                <w:rFonts w:ascii="宋体" w:hAnsi="宋体" w:cs="宋体" w:hint="eastAsia"/>
                <w:color w:val="000000"/>
                <w:kern w:val="0"/>
                <w:sz w:val="18"/>
                <w:szCs w:val="18"/>
              </w:rPr>
              <w:t>Rvv 2*1.0</w:t>
            </w:r>
          </w:p>
        </w:tc>
        <w:tc>
          <w:tcPr>
            <w:tcW w:w="557" w:type="dxa"/>
            <w:tcBorders>
              <w:top w:val="nil"/>
              <w:left w:val="nil"/>
              <w:bottom w:val="single" w:sz="4" w:space="0" w:color="auto"/>
              <w:right w:val="single" w:sz="4" w:space="0" w:color="auto"/>
            </w:tcBorders>
            <w:shd w:val="clear" w:color="auto" w:fill="auto"/>
            <w:noWrap/>
            <w:vAlign w:val="center"/>
            <w:hideMark/>
          </w:tcPr>
          <w:p w14:paraId="3F15A6C6"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18</w:t>
            </w:r>
          </w:p>
        </w:tc>
        <w:tc>
          <w:tcPr>
            <w:tcW w:w="475" w:type="dxa"/>
            <w:tcBorders>
              <w:top w:val="nil"/>
              <w:left w:val="nil"/>
              <w:bottom w:val="single" w:sz="4" w:space="0" w:color="auto"/>
              <w:right w:val="single" w:sz="4" w:space="0" w:color="auto"/>
            </w:tcBorders>
            <w:shd w:val="clear" w:color="auto" w:fill="auto"/>
            <w:noWrap/>
            <w:vAlign w:val="center"/>
            <w:hideMark/>
          </w:tcPr>
          <w:p w14:paraId="3CABE095"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米</w:t>
            </w:r>
          </w:p>
        </w:tc>
        <w:tc>
          <w:tcPr>
            <w:tcW w:w="1032" w:type="dxa"/>
            <w:tcBorders>
              <w:top w:val="nil"/>
              <w:left w:val="nil"/>
              <w:bottom w:val="single" w:sz="4" w:space="0" w:color="auto"/>
              <w:right w:val="single" w:sz="4" w:space="0" w:color="auto"/>
            </w:tcBorders>
            <w:shd w:val="clear" w:color="auto" w:fill="auto"/>
            <w:noWrap/>
            <w:vAlign w:val="center"/>
            <w:hideMark/>
          </w:tcPr>
          <w:p w14:paraId="28D38820" w14:textId="77777777" w:rsidR="000B653D" w:rsidRPr="003E20C2" w:rsidRDefault="000B653D" w:rsidP="00DF0F62">
            <w:pPr>
              <w:widowControl/>
              <w:jc w:val="center"/>
              <w:rPr>
                <w:rFonts w:ascii="宋体" w:hAnsi="宋体" w:cs="宋体"/>
                <w:color w:val="000000"/>
                <w:kern w:val="0"/>
                <w:sz w:val="18"/>
                <w:szCs w:val="18"/>
              </w:rPr>
            </w:pPr>
          </w:p>
        </w:tc>
        <w:tc>
          <w:tcPr>
            <w:tcW w:w="723" w:type="dxa"/>
            <w:tcBorders>
              <w:top w:val="nil"/>
              <w:left w:val="nil"/>
              <w:bottom w:val="single" w:sz="4" w:space="0" w:color="auto"/>
              <w:right w:val="single" w:sz="4" w:space="0" w:color="auto"/>
            </w:tcBorders>
            <w:shd w:val="clear" w:color="auto" w:fill="auto"/>
            <w:noWrap/>
            <w:vAlign w:val="center"/>
            <w:hideMark/>
          </w:tcPr>
          <w:p w14:paraId="5619FEDA" w14:textId="77777777" w:rsidR="000B653D" w:rsidRPr="003E20C2" w:rsidRDefault="000B653D" w:rsidP="00DF0F62">
            <w:pPr>
              <w:widowControl/>
              <w:jc w:val="center"/>
              <w:rPr>
                <w:rFonts w:ascii="宋体" w:hAnsi="宋体" w:cs="宋体"/>
                <w:color w:val="000000"/>
                <w:kern w:val="0"/>
                <w:sz w:val="18"/>
                <w:szCs w:val="18"/>
              </w:rPr>
            </w:pPr>
          </w:p>
        </w:tc>
      </w:tr>
      <w:tr w:rsidR="000B653D" w:rsidRPr="003E20C2" w14:paraId="7E58892B" w14:textId="77777777" w:rsidTr="00DF0F62">
        <w:trPr>
          <w:trHeight w:val="498"/>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0B6051A2"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9</w:t>
            </w:r>
          </w:p>
        </w:tc>
        <w:tc>
          <w:tcPr>
            <w:tcW w:w="1906" w:type="dxa"/>
            <w:tcBorders>
              <w:top w:val="nil"/>
              <w:left w:val="nil"/>
              <w:bottom w:val="single" w:sz="4" w:space="0" w:color="auto"/>
              <w:right w:val="single" w:sz="4" w:space="0" w:color="auto"/>
            </w:tcBorders>
            <w:shd w:val="clear" w:color="auto" w:fill="auto"/>
            <w:vAlign w:val="center"/>
            <w:hideMark/>
          </w:tcPr>
          <w:p w14:paraId="09285F63"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公牛排插</w:t>
            </w:r>
          </w:p>
        </w:tc>
        <w:tc>
          <w:tcPr>
            <w:tcW w:w="2380" w:type="dxa"/>
            <w:tcBorders>
              <w:top w:val="nil"/>
              <w:left w:val="nil"/>
              <w:bottom w:val="single" w:sz="4" w:space="0" w:color="auto"/>
              <w:right w:val="single" w:sz="4" w:space="0" w:color="auto"/>
            </w:tcBorders>
            <w:shd w:val="clear" w:color="auto" w:fill="auto"/>
            <w:vAlign w:val="center"/>
            <w:hideMark/>
          </w:tcPr>
          <w:p w14:paraId="6CE020E5" w14:textId="77777777" w:rsidR="000B653D" w:rsidRPr="003E20C2" w:rsidRDefault="000B653D" w:rsidP="00DF0F62">
            <w:pPr>
              <w:widowControl/>
              <w:jc w:val="left"/>
              <w:rPr>
                <w:rFonts w:ascii="宋体" w:hAnsi="宋体" w:cs="宋体"/>
                <w:color w:val="000000"/>
                <w:kern w:val="0"/>
                <w:sz w:val="18"/>
                <w:szCs w:val="18"/>
              </w:rPr>
            </w:pPr>
            <w:r w:rsidRPr="003E20C2">
              <w:rPr>
                <w:rFonts w:ascii="宋体" w:hAnsi="宋体" w:cs="宋体" w:hint="eastAsia"/>
                <w:color w:val="000000"/>
                <w:kern w:val="0"/>
                <w:sz w:val="18"/>
                <w:szCs w:val="18"/>
              </w:rPr>
              <w:t>4口排插</w:t>
            </w:r>
          </w:p>
        </w:tc>
        <w:tc>
          <w:tcPr>
            <w:tcW w:w="557" w:type="dxa"/>
            <w:tcBorders>
              <w:top w:val="nil"/>
              <w:left w:val="nil"/>
              <w:bottom w:val="single" w:sz="4" w:space="0" w:color="auto"/>
              <w:right w:val="single" w:sz="4" w:space="0" w:color="auto"/>
            </w:tcBorders>
            <w:shd w:val="clear" w:color="auto" w:fill="auto"/>
            <w:noWrap/>
            <w:vAlign w:val="center"/>
            <w:hideMark/>
          </w:tcPr>
          <w:p w14:paraId="6D5AD96A"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2</w:t>
            </w:r>
          </w:p>
        </w:tc>
        <w:tc>
          <w:tcPr>
            <w:tcW w:w="475" w:type="dxa"/>
            <w:tcBorders>
              <w:top w:val="nil"/>
              <w:left w:val="nil"/>
              <w:bottom w:val="single" w:sz="4" w:space="0" w:color="auto"/>
              <w:right w:val="single" w:sz="4" w:space="0" w:color="auto"/>
            </w:tcBorders>
            <w:shd w:val="clear" w:color="auto" w:fill="auto"/>
            <w:noWrap/>
            <w:vAlign w:val="center"/>
            <w:hideMark/>
          </w:tcPr>
          <w:p w14:paraId="5153AAD2"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个</w:t>
            </w:r>
          </w:p>
        </w:tc>
        <w:tc>
          <w:tcPr>
            <w:tcW w:w="1032" w:type="dxa"/>
            <w:tcBorders>
              <w:top w:val="nil"/>
              <w:left w:val="nil"/>
              <w:bottom w:val="single" w:sz="4" w:space="0" w:color="auto"/>
              <w:right w:val="single" w:sz="4" w:space="0" w:color="auto"/>
            </w:tcBorders>
            <w:shd w:val="clear" w:color="auto" w:fill="auto"/>
            <w:noWrap/>
            <w:vAlign w:val="center"/>
            <w:hideMark/>
          </w:tcPr>
          <w:p w14:paraId="11CD291C" w14:textId="77777777" w:rsidR="000B653D" w:rsidRPr="003E20C2" w:rsidRDefault="000B653D" w:rsidP="00DF0F62">
            <w:pPr>
              <w:widowControl/>
              <w:jc w:val="center"/>
              <w:rPr>
                <w:rFonts w:ascii="宋体" w:hAnsi="宋体" w:cs="宋体"/>
                <w:color w:val="000000"/>
                <w:kern w:val="0"/>
                <w:sz w:val="18"/>
                <w:szCs w:val="18"/>
              </w:rPr>
            </w:pPr>
          </w:p>
        </w:tc>
        <w:tc>
          <w:tcPr>
            <w:tcW w:w="723" w:type="dxa"/>
            <w:tcBorders>
              <w:top w:val="nil"/>
              <w:left w:val="nil"/>
              <w:bottom w:val="single" w:sz="4" w:space="0" w:color="auto"/>
              <w:right w:val="single" w:sz="4" w:space="0" w:color="auto"/>
            </w:tcBorders>
            <w:shd w:val="clear" w:color="auto" w:fill="auto"/>
            <w:noWrap/>
            <w:vAlign w:val="center"/>
            <w:hideMark/>
          </w:tcPr>
          <w:p w14:paraId="06AEE374" w14:textId="77777777" w:rsidR="000B653D" w:rsidRPr="003E20C2" w:rsidRDefault="000B653D" w:rsidP="00DF0F62">
            <w:pPr>
              <w:widowControl/>
              <w:jc w:val="center"/>
              <w:rPr>
                <w:rFonts w:ascii="宋体" w:hAnsi="宋体" w:cs="宋体"/>
                <w:color w:val="000000"/>
                <w:kern w:val="0"/>
                <w:sz w:val="18"/>
                <w:szCs w:val="18"/>
              </w:rPr>
            </w:pPr>
          </w:p>
        </w:tc>
      </w:tr>
      <w:tr w:rsidR="000B653D" w:rsidRPr="003E20C2" w14:paraId="3E9D3917" w14:textId="77777777" w:rsidTr="00DF0F62">
        <w:trPr>
          <w:trHeight w:val="498"/>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25932105"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10</w:t>
            </w:r>
          </w:p>
        </w:tc>
        <w:tc>
          <w:tcPr>
            <w:tcW w:w="1906" w:type="dxa"/>
            <w:tcBorders>
              <w:top w:val="nil"/>
              <w:left w:val="nil"/>
              <w:bottom w:val="single" w:sz="4" w:space="0" w:color="auto"/>
              <w:right w:val="single" w:sz="4" w:space="0" w:color="auto"/>
            </w:tcBorders>
            <w:shd w:val="clear" w:color="auto" w:fill="auto"/>
            <w:vAlign w:val="center"/>
            <w:hideMark/>
          </w:tcPr>
          <w:p w14:paraId="186693F6"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防爆管</w:t>
            </w:r>
          </w:p>
        </w:tc>
        <w:tc>
          <w:tcPr>
            <w:tcW w:w="2380" w:type="dxa"/>
            <w:tcBorders>
              <w:top w:val="nil"/>
              <w:left w:val="nil"/>
              <w:bottom w:val="single" w:sz="4" w:space="0" w:color="auto"/>
              <w:right w:val="single" w:sz="4" w:space="0" w:color="auto"/>
            </w:tcBorders>
            <w:shd w:val="clear" w:color="auto" w:fill="auto"/>
            <w:vAlign w:val="center"/>
            <w:hideMark/>
          </w:tcPr>
          <w:p w14:paraId="3247015C" w14:textId="77777777" w:rsidR="000B653D" w:rsidRPr="003E20C2" w:rsidRDefault="000B653D" w:rsidP="00DF0F62">
            <w:pPr>
              <w:widowControl/>
              <w:jc w:val="left"/>
              <w:rPr>
                <w:rFonts w:ascii="宋体" w:hAnsi="宋体" w:cs="宋体"/>
                <w:color w:val="000000"/>
                <w:kern w:val="0"/>
                <w:sz w:val="18"/>
                <w:szCs w:val="18"/>
              </w:rPr>
            </w:pPr>
            <w:r w:rsidRPr="003E20C2">
              <w:rPr>
                <w:rFonts w:ascii="宋体" w:hAnsi="宋体" w:cs="宋体" w:hint="eastAsia"/>
                <w:color w:val="000000"/>
                <w:kern w:val="0"/>
                <w:sz w:val="18"/>
                <w:szCs w:val="18"/>
              </w:rPr>
              <w:t>DN25镀锌钢管</w:t>
            </w:r>
          </w:p>
        </w:tc>
        <w:tc>
          <w:tcPr>
            <w:tcW w:w="557" w:type="dxa"/>
            <w:tcBorders>
              <w:top w:val="nil"/>
              <w:left w:val="nil"/>
              <w:bottom w:val="single" w:sz="4" w:space="0" w:color="auto"/>
              <w:right w:val="single" w:sz="4" w:space="0" w:color="auto"/>
            </w:tcBorders>
            <w:shd w:val="clear" w:color="auto" w:fill="auto"/>
            <w:noWrap/>
            <w:vAlign w:val="center"/>
            <w:hideMark/>
          </w:tcPr>
          <w:p w14:paraId="690BFAB7"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130</w:t>
            </w:r>
          </w:p>
        </w:tc>
        <w:tc>
          <w:tcPr>
            <w:tcW w:w="475" w:type="dxa"/>
            <w:tcBorders>
              <w:top w:val="nil"/>
              <w:left w:val="nil"/>
              <w:bottom w:val="single" w:sz="4" w:space="0" w:color="auto"/>
              <w:right w:val="single" w:sz="4" w:space="0" w:color="auto"/>
            </w:tcBorders>
            <w:shd w:val="clear" w:color="auto" w:fill="auto"/>
            <w:noWrap/>
            <w:vAlign w:val="center"/>
            <w:hideMark/>
          </w:tcPr>
          <w:p w14:paraId="0B9E2596"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米</w:t>
            </w:r>
          </w:p>
        </w:tc>
        <w:tc>
          <w:tcPr>
            <w:tcW w:w="1032" w:type="dxa"/>
            <w:tcBorders>
              <w:top w:val="nil"/>
              <w:left w:val="nil"/>
              <w:bottom w:val="single" w:sz="4" w:space="0" w:color="auto"/>
              <w:right w:val="single" w:sz="4" w:space="0" w:color="auto"/>
            </w:tcBorders>
            <w:shd w:val="clear" w:color="auto" w:fill="auto"/>
            <w:noWrap/>
            <w:vAlign w:val="center"/>
            <w:hideMark/>
          </w:tcPr>
          <w:p w14:paraId="4D149C92" w14:textId="77777777" w:rsidR="000B653D" w:rsidRPr="003E20C2" w:rsidRDefault="000B653D" w:rsidP="00DF0F62">
            <w:pPr>
              <w:widowControl/>
              <w:jc w:val="center"/>
              <w:rPr>
                <w:rFonts w:ascii="宋体" w:hAnsi="宋体" w:cs="宋体"/>
                <w:color w:val="000000"/>
                <w:kern w:val="0"/>
                <w:sz w:val="18"/>
                <w:szCs w:val="18"/>
              </w:rPr>
            </w:pPr>
          </w:p>
        </w:tc>
        <w:tc>
          <w:tcPr>
            <w:tcW w:w="723" w:type="dxa"/>
            <w:tcBorders>
              <w:top w:val="nil"/>
              <w:left w:val="nil"/>
              <w:bottom w:val="single" w:sz="4" w:space="0" w:color="auto"/>
              <w:right w:val="single" w:sz="4" w:space="0" w:color="auto"/>
            </w:tcBorders>
            <w:shd w:val="clear" w:color="auto" w:fill="auto"/>
            <w:noWrap/>
            <w:vAlign w:val="center"/>
            <w:hideMark/>
          </w:tcPr>
          <w:p w14:paraId="2AC765E8" w14:textId="77777777" w:rsidR="000B653D" w:rsidRPr="003E20C2" w:rsidRDefault="000B653D" w:rsidP="00DF0F62">
            <w:pPr>
              <w:widowControl/>
              <w:jc w:val="center"/>
              <w:rPr>
                <w:rFonts w:ascii="宋体" w:hAnsi="宋体" w:cs="宋体"/>
                <w:color w:val="000000"/>
                <w:kern w:val="0"/>
                <w:sz w:val="18"/>
                <w:szCs w:val="18"/>
              </w:rPr>
            </w:pPr>
          </w:p>
        </w:tc>
      </w:tr>
      <w:tr w:rsidR="000B653D" w:rsidRPr="003E20C2" w14:paraId="51D2C65C" w14:textId="77777777" w:rsidTr="00DF0F62">
        <w:trPr>
          <w:trHeight w:val="498"/>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30A40FF5"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11</w:t>
            </w:r>
          </w:p>
        </w:tc>
        <w:tc>
          <w:tcPr>
            <w:tcW w:w="1906" w:type="dxa"/>
            <w:tcBorders>
              <w:top w:val="nil"/>
              <w:left w:val="nil"/>
              <w:bottom w:val="single" w:sz="4" w:space="0" w:color="auto"/>
              <w:right w:val="single" w:sz="4" w:space="0" w:color="auto"/>
            </w:tcBorders>
            <w:shd w:val="clear" w:color="auto" w:fill="auto"/>
            <w:vAlign w:val="center"/>
            <w:hideMark/>
          </w:tcPr>
          <w:p w14:paraId="2104F35C"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项目实施</w:t>
            </w:r>
          </w:p>
        </w:tc>
        <w:tc>
          <w:tcPr>
            <w:tcW w:w="2380" w:type="dxa"/>
            <w:tcBorders>
              <w:top w:val="nil"/>
              <w:left w:val="nil"/>
              <w:bottom w:val="single" w:sz="4" w:space="0" w:color="auto"/>
              <w:right w:val="single" w:sz="4" w:space="0" w:color="auto"/>
            </w:tcBorders>
            <w:shd w:val="clear" w:color="auto" w:fill="auto"/>
            <w:vAlign w:val="center"/>
            <w:hideMark/>
          </w:tcPr>
          <w:p w14:paraId="55F8E397" w14:textId="77777777" w:rsidR="000B653D" w:rsidRPr="003E20C2" w:rsidRDefault="000B653D" w:rsidP="00DF0F62">
            <w:pPr>
              <w:widowControl/>
              <w:jc w:val="left"/>
              <w:rPr>
                <w:rFonts w:ascii="宋体" w:hAnsi="宋体" w:cs="宋体"/>
                <w:color w:val="000000"/>
                <w:kern w:val="0"/>
                <w:sz w:val="18"/>
                <w:szCs w:val="18"/>
              </w:rPr>
            </w:pPr>
            <w:r w:rsidRPr="003E20C2">
              <w:rPr>
                <w:rFonts w:ascii="宋体" w:hAnsi="宋体" w:cs="宋体" w:hint="eastAsia"/>
                <w:color w:val="000000"/>
                <w:kern w:val="0"/>
                <w:sz w:val="18"/>
                <w:szCs w:val="18"/>
              </w:rPr>
              <w:t>设备安装、设备调试，含人工、辅材</w:t>
            </w:r>
          </w:p>
        </w:tc>
        <w:tc>
          <w:tcPr>
            <w:tcW w:w="557" w:type="dxa"/>
            <w:tcBorders>
              <w:top w:val="nil"/>
              <w:left w:val="nil"/>
              <w:bottom w:val="single" w:sz="4" w:space="0" w:color="auto"/>
              <w:right w:val="single" w:sz="4" w:space="0" w:color="auto"/>
            </w:tcBorders>
            <w:shd w:val="clear" w:color="auto" w:fill="auto"/>
            <w:noWrap/>
            <w:vAlign w:val="center"/>
            <w:hideMark/>
          </w:tcPr>
          <w:p w14:paraId="48400986"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1</w:t>
            </w:r>
          </w:p>
        </w:tc>
        <w:tc>
          <w:tcPr>
            <w:tcW w:w="475" w:type="dxa"/>
            <w:tcBorders>
              <w:top w:val="nil"/>
              <w:left w:val="nil"/>
              <w:bottom w:val="single" w:sz="4" w:space="0" w:color="auto"/>
              <w:right w:val="single" w:sz="4" w:space="0" w:color="auto"/>
            </w:tcBorders>
            <w:shd w:val="clear" w:color="auto" w:fill="auto"/>
            <w:noWrap/>
            <w:vAlign w:val="center"/>
            <w:hideMark/>
          </w:tcPr>
          <w:p w14:paraId="5BBA2235"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项</w:t>
            </w:r>
          </w:p>
        </w:tc>
        <w:tc>
          <w:tcPr>
            <w:tcW w:w="1032" w:type="dxa"/>
            <w:tcBorders>
              <w:top w:val="nil"/>
              <w:left w:val="nil"/>
              <w:bottom w:val="single" w:sz="4" w:space="0" w:color="auto"/>
              <w:right w:val="single" w:sz="4" w:space="0" w:color="auto"/>
            </w:tcBorders>
            <w:shd w:val="clear" w:color="auto" w:fill="auto"/>
            <w:noWrap/>
            <w:vAlign w:val="center"/>
            <w:hideMark/>
          </w:tcPr>
          <w:p w14:paraId="0EBF44DE" w14:textId="77777777" w:rsidR="000B653D" w:rsidRPr="003E20C2" w:rsidRDefault="000B653D" w:rsidP="00DF0F62">
            <w:pPr>
              <w:widowControl/>
              <w:jc w:val="center"/>
              <w:rPr>
                <w:rFonts w:ascii="宋体" w:hAnsi="宋体" w:cs="宋体"/>
                <w:color w:val="000000"/>
                <w:kern w:val="0"/>
                <w:sz w:val="18"/>
                <w:szCs w:val="18"/>
              </w:rPr>
            </w:pPr>
          </w:p>
        </w:tc>
        <w:tc>
          <w:tcPr>
            <w:tcW w:w="723" w:type="dxa"/>
            <w:tcBorders>
              <w:top w:val="nil"/>
              <w:left w:val="nil"/>
              <w:bottom w:val="single" w:sz="4" w:space="0" w:color="auto"/>
              <w:right w:val="single" w:sz="4" w:space="0" w:color="auto"/>
            </w:tcBorders>
            <w:shd w:val="clear" w:color="auto" w:fill="auto"/>
            <w:noWrap/>
            <w:vAlign w:val="center"/>
            <w:hideMark/>
          </w:tcPr>
          <w:p w14:paraId="5AC1A48E" w14:textId="77777777" w:rsidR="000B653D" w:rsidRPr="003E20C2" w:rsidRDefault="000B653D" w:rsidP="00DF0F62">
            <w:pPr>
              <w:widowControl/>
              <w:jc w:val="center"/>
              <w:rPr>
                <w:rFonts w:ascii="宋体" w:hAnsi="宋体" w:cs="宋体"/>
                <w:color w:val="000000"/>
                <w:kern w:val="0"/>
                <w:sz w:val="18"/>
                <w:szCs w:val="18"/>
              </w:rPr>
            </w:pPr>
          </w:p>
        </w:tc>
      </w:tr>
      <w:tr w:rsidR="000B653D" w:rsidRPr="003E20C2" w14:paraId="0C24FB61" w14:textId="77777777" w:rsidTr="00DF0F62">
        <w:trPr>
          <w:trHeight w:val="540"/>
        </w:trPr>
        <w:tc>
          <w:tcPr>
            <w:tcW w:w="587" w:type="dxa"/>
            <w:tcBorders>
              <w:top w:val="nil"/>
              <w:left w:val="single" w:sz="4" w:space="0" w:color="auto"/>
              <w:bottom w:val="single" w:sz="4" w:space="0" w:color="auto"/>
              <w:right w:val="single" w:sz="4" w:space="0" w:color="auto"/>
            </w:tcBorders>
            <w:shd w:val="clear" w:color="auto" w:fill="auto"/>
            <w:noWrap/>
            <w:vAlign w:val="center"/>
            <w:hideMark/>
          </w:tcPr>
          <w:p w14:paraId="1E108B0B"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 xml:space="preserve">　</w:t>
            </w:r>
          </w:p>
        </w:tc>
        <w:tc>
          <w:tcPr>
            <w:tcW w:w="4286" w:type="dxa"/>
            <w:gridSpan w:val="2"/>
            <w:tcBorders>
              <w:top w:val="single" w:sz="4" w:space="0" w:color="auto"/>
              <w:left w:val="nil"/>
              <w:bottom w:val="single" w:sz="4" w:space="0" w:color="auto"/>
              <w:right w:val="single" w:sz="4" w:space="0" w:color="auto"/>
            </w:tcBorders>
            <w:shd w:val="clear" w:color="auto" w:fill="auto"/>
            <w:noWrap/>
            <w:vAlign w:val="center"/>
            <w:hideMark/>
          </w:tcPr>
          <w:p w14:paraId="7BB2F3BE" w14:textId="77777777" w:rsidR="000B653D" w:rsidRPr="003E20C2" w:rsidRDefault="000B653D" w:rsidP="00DF0F62">
            <w:pPr>
              <w:widowControl/>
              <w:jc w:val="center"/>
              <w:rPr>
                <w:rFonts w:ascii="宋体" w:hAnsi="宋体" w:cs="宋体"/>
                <w:color w:val="000000"/>
                <w:kern w:val="0"/>
                <w:sz w:val="18"/>
                <w:szCs w:val="18"/>
              </w:rPr>
            </w:pPr>
            <w:r w:rsidRPr="003E20C2">
              <w:rPr>
                <w:rFonts w:ascii="宋体" w:hAnsi="宋体" w:cs="宋体" w:hint="eastAsia"/>
                <w:color w:val="000000"/>
                <w:kern w:val="0"/>
                <w:sz w:val="18"/>
                <w:szCs w:val="18"/>
              </w:rPr>
              <w:t>合计（含税）</w:t>
            </w:r>
          </w:p>
        </w:tc>
        <w:tc>
          <w:tcPr>
            <w:tcW w:w="557" w:type="dxa"/>
            <w:tcBorders>
              <w:top w:val="nil"/>
              <w:left w:val="nil"/>
              <w:bottom w:val="single" w:sz="4" w:space="0" w:color="auto"/>
              <w:right w:val="single" w:sz="4" w:space="0" w:color="auto"/>
            </w:tcBorders>
            <w:shd w:val="clear" w:color="auto" w:fill="auto"/>
            <w:noWrap/>
            <w:vAlign w:val="center"/>
            <w:hideMark/>
          </w:tcPr>
          <w:p w14:paraId="1B3DBC8F" w14:textId="77777777" w:rsidR="000B653D" w:rsidRPr="003E20C2" w:rsidRDefault="000B653D" w:rsidP="00DF0F62">
            <w:pPr>
              <w:widowControl/>
              <w:jc w:val="left"/>
              <w:rPr>
                <w:rFonts w:ascii="宋体" w:hAnsi="宋体" w:cs="宋体"/>
                <w:color w:val="000000"/>
                <w:kern w:val="0"/>
                <w:sz w:val="18"/>
                <w:szCs w:val="18"/>
              </w:rPr>
            </w:pPr>
            <w:r w:rsidRPr="003E20C2">
              <w:rPr>
                <w:rFonts w:ascii="宋体" w:hAnsi="宋体" w:cs="宋体" w:hint="eastAsia"/>
                <w:color w:val="000000"/>
                <w:kern w:val="0"/>
                <w:sz w:val="18"/>
                <w:szCs w:val="18"/>
              </w:rPr>
              <w:t xml:space="preserve">　</w:t>
            </w:r>
          </w:p>
        </w:tc>
        <w:tc>
          <w:tcPr>
            <w:tcW w:w="475" w:type="dxa"/>
            <w:tcBorders>
              <w:top w:val="nil"/>
              <w:left w:val="nil"/>
              <w:bottom w:val="single" w:sz="4" w:space="0" w:color="auto"/>
              <w:right w:val="single" w:sz="4" w:space="0" w:color="auto"/>
            </w:tcBorders>
            <w:shd w:val="clear" w:color="auto" w:fill="auto"/>
            <w:noWrap/>
            <w:vAlign w:val="center"/>
            <w:hideMark/>
          </w:tcPr>
          <w:p w14:paraId="2A77693B" w14:textId="77777777" w:rsidR="000B653D" w:rsidRPr="003E20C2" w:rsidRDefault="000B653D" w:rsidP="00DF0F62">
            <w:pPr>
              <w:widowControl/>
              <w:jc w:val="left"/>
              <w:rPr>
                <w:rFonts w:ascii="宋体" w:hAnsi="宋体" w:cs="宋体"/>
                <w:color w:val="000000"/>
                <w:kern w:val="0"/>
                <w:sz w:val="18"/>
                <w:szCs w:val="18"/>
              </w:rPr>
            </w:pPr>
            <w:r w:rsidRPr="003E20C2">
              <w:rPr>
                <w:rFonts w:ascii="宋体" w:hAnsi="宋体" w:cs="宋体" w:hint="eastAsia"/>
                <w:color w:val="000000"/>
                <w:kern w:val="0"/>
                <w:sz w:val="18"/>
                <w:szCs w:val="18"/>
              </w:rPr>
              <w:t xml:space="preserve">　</w:t>
            </w:r>
          </w:p>
        </w:tc>
        <w:tc>
          <w:tcPr>
            <w:tcW w:w="1032" w:type="dxa"/>
            <w:tcBorders>
              <w:top w:val="nil"/>
              <w:left w:val="nil"/>
              <w:bottom w:val="single" w:sz="4" w:space="0" w:color="auto"/>
              <w:right w:val="single" w:sz="4" w:space="0" w:color="auto"/>
            </w:tcBorders>
            <w:shd w:val="clear" w:color="auto" w:fill="auto"/>
            <w:noWrap/>
            <w:vAlign w:val="center"/>
            <w:hideMark/>
          </w:tcPr>
          <w:p w14:paraId="420CC783" w14:textId="77777777" w:rsidR="000B653D" w:rsidRPr="003E20C2" w:rsidRDefault="000B653D" w:rsidP="00DF0F62">
            <w:pPr>
              <w:widowControl/>
              <w:jc w:val="left"/>
              <w:rPr>
                <w:rFonts w:ascii="宋体" w:hAnsi="宋体" w:cs="宋体"/>
                <w:color w:val="000000"/>
                <w:kern w:val="0"/>
                <w:sz w:val="18"/>
                <w:szCs w:val="18"/>
              </w:rPr>
            </w:pPr>
            <w:r w:rsidRPr="003E20C2">
              <w:rPr>
                <w:rFonts w:ascii="宋体" w:hAnsi="宋体" w:cs="宋体" w:hint="eastAsia"/>
                <w:color w:val="000000"/>
                <w:kern w:val="0"/>
                <w:sz w:val="18"/>
                <w:szCs w:val="18"/>
              </w:rPr>
              <w:t xml:space="preserve">　</w:t>
            </w:r>
          </w:p>
        </w:tc>
        <w:tc>
          <w:tcPr>
            <w:tcW w:w="723" w:type="dxa"/>
            <w:tcBorders>
              <w:top w:val="nil"/>
              <w:left w:val="nil"/>
              <w:bottom w:val="single" w:sz="4" w:space="0" w:color="auto"/>
              <w:right w:val="single" w:sz="4" w:space="0" w:color="auto"/>
            </w:tcBorders>
            <w:shd w:val="clear" w:color="auto" w:fill="auto"/>
            <w:noWrap/>
            <w:vAlign w:val="center"/>
            <w:hideMark/>
          </w:tcPr>
          <w:p w14:paraId="7F4EC693" w14:textId="77777777" w:rsidR="000B653D" w:rsidRPr="003E20C2" w:rsidRDefault="000B653D" w:rsidP="00DF0F62">
            <w:pPr>
              <w:widowControl/>
              <w:jc w:val="center"/>
              <w:rPr>
                <w:rFonts w:ascii="宋体" w:hAnsi="宋体" w:cs="宋体"/>
                <w:color w:val="000000"/>
                <w:kern w:val="0"/>
                <w:sz w:val="18"/>
                <w:szCs w:val="18"/>
              </w:rPr>
            </w:pPr>
          </w:p>
        </w:tc>
      </w:tr>
    </w:tbl>
    <w:p w14:paraId="78D24274" w14:textId="77777777" w:rsidR="001F5803" w:rsidRDefault="00946A33">
      <w:pPr>
        <w:spacing w:before="240"/>
        <w:rPr>
          <w:rFonts w:asciiTheme="minorEastAsia" w:hAnsiTheme="minorEastAsia" w:cs="Times New Roman"/>
          <w:b/>
          <w:bCs/>
          <w:sz w:val="24"/>
          <w:szCs w:val="28"/>
        </w:rPr>
      </w:pPr>
      <w:r>
        <w:rPr>
          <w:rFonts w:asciiTheme="minorEastAsia" w:hAnsiTheme="minorEastAsia" w:cs="Times New Roman" w:hint="eastAsia"/>
          <w:b/>
          <w:bCs/>
          <w:sz w:val="24"/>
          <w:szCs w:val="28"/>
        </w:rPr>
        <w:t>4.合同金额</w:t>
      </w:r>
    </w:p>
    <w:p w14:paraId="354C5D65" w14:textId="23CB98AD" w:rsidR="001F5803" w:rsidRDefault="00C91BFA" w:rsidP="00CA52FD">
      <w:pPr>
        <w:spacing w:line="276" w:lineRule="auto"/>
        <w:ind w:firstLineChars="200" w:firstLine="480"/>
        <w:rPr>
          <w:rFonts w:asciiTheme="minorEastAsia" w:hAnsiTheme="minorEastAsia" w:cs="Times New Roman"/>
          <w:sz w:val="24"/>
          <w:szCs w:val="28"/>
        </w:rPr>
      </w:pPr>
      <w:r>
        <w:rPr>
          <w:rFonts w:asciiTheme="minorEastAsia" w:hAnsiTheme="minorEastAsia" w:cs="Times New Roman" w:hint="eastAsia"/>
          <w:sz w:val="24"/>
          <w:szCs w:val="28"/>
        </w:rPr>
        <w:t>含税</w:t>
      </w:r>
      <w:r w:rsidR="00946A33">
        <w:rPr>
          <w:rFonts w:asciiTheme="minorEastAsia" w:hAnsiTheme="minorEastAsia" w:cs="Times New Roman" w:hint="eastAsia"/>
          <w:sz w:val="24"/>
          <w:szCs w:val="28"/>
        </w:rPr>
        <w:t>合同总金额为（人民币）</w:t>
      </w:r>
      <w:r w:rsidR="00946A33">
        <w:rPr>
          <w:rFonts w:asciiTheme="minorEastAsia" w:hAnsiTheme="minorEastAsia" w:cs="宋体" w:hint="eastAsia"/>
          <w:b/>
          <w:color w:val="000000"/>
          <w:kern w:val="0"/>
          <w:sz w:val="24"/>
          <w:u w:val="single"/>
        </w:rPr>
        <w:t>¥</w:t>
      </w:r>
      <w:r w:rsidR="000B653D">
        <w:rPr>
          <w:rFonts w:asciiTheme="minorEastAsia" w:hAnsiTheme="minorEastAsia" w:cs="宋体" w:hint="eastAsia"/>
          <w:b/>
          <w:color w:val="000000"/>
          <w:kern w:val="0"/>
          <w:sz w:val="24"/>
          <w:u w:val="single"/>
        </w:rPr>
        <w:t xml:space="preserve">        </w:t>
      </w:r>
      <w:r w:rsidR="00946A33">
        <w:rPr>
          <w:rFonts w:asciiTheme="minorEastAsia" w:hAnsiTheme="minorEastAsia" w:cs="Times New Roman" w:hint="eastAsia"/>
          <w:sz w:val="24"/>
          <w:szCs w:val="28"/>
        </w:rPr>
        <w:t>元</w:t>
      </w:r>
      <w:r w:rsidR="00946A33" w:rsidRPr="00B27A80">
        <w:rPr>
          <w:rFonts w:asciiTheme="minorEastAsia" w:hAnsiTheme="minorEastAsia" w:cs="Times New Roman" w:hint="eastAsia"/>
          <w:sz w:val="24"/>
          <w:szCs w:val="28"/>
        </w:rPr>
        <w:t>（含税，增值税专用发票税率是：9%）。大写：</w:t>
      </w:r>
      <w:r w:rsidR="00946A33" w:rsidRPr="00B27A80">
        <w:rPr>
          <w:rFonts w:asciiTheme="minorEastAsia" w:hAnsiTheme="minorEastAsia" w:cs="Times New Roman"/>
          <w:sz w:val="24"/>
          <w:szCs w:val="28"/>
          <w:u w:val="single"/>
        </w:rPr>
        <w:t>人民币</w:t>
      </w:r>
      <w:r w:rsidR="000B653D">
        <w:rPr>
          <w:rFonts w:asciiTheme="minorEastAsia" w:hAnsiTheme="minorEastAsia" w:cs="宋体" w:hint="eastAsia"/>
          <w:b/>
          <w:kern w:val="0"/>
          <w:sz w:val="24"/>
          <w:u w:val="single"/>
        </w:rPr>
        <w:t xml:space="preserve">     </w:t>
      </w:r>
      <w:r w:rsidR="00946A33" w:rsidRPr="00B27A80">
        <w:rPr>
          <w:rFonts w:asciiTheme="minorEastAsia" w:hAnsiTheme="minorEastAsia" w:cs="Times New Roman" w:hint="eastAsia"/>
          <w:sz w:val="24"/>
          <w:szCs w:val="28"/>
          <w:u w:val="single"/>
        </w:rPr>
        <w:t>元整</w:t>
      </w:r>
      <w:r w:rsidRPr="00B27A80">
        <w:rPr>
          <w:rFonts w:asciiTheme="minorEastAsia" w:hAnsiTheme="minorEastAsia" w:cs="Times New Roman" w:hint="eastAsia"/>
          <w:sz w:val="24"/>
          <w:szCs w:val="28"/>
          <w:u w:val="single"/>
        </w:rPr>
        <w:t>,</w:t>
      </w:r>
      <w:r w:rsidRPr="00B27A80">
        <w:rPr>
          <w:rFonts w:asciiTheme="minorEastAsia" w:hAnsiTheme="minorEastAsia" w:cs="Times New Roman" w:hint="eastAsia"/>
          <w:sz w:val="24"/>
          <w:szCs w:val="28"/>
        </w:rPr>
        <w:t xml:space="preserve"> 不含税</w:t>
      </w:r>
      <w:r>
        <w:rPr>
          <w:rFonts w:asciiTheme="minorEastAsia" w:hAnsiTheme="minorEastAsia" w:cs="Times New Roman" w:hint="eastAsia"/>
          <w:sz w:val="24"/>
          <w:szCs w:val="28"/>
        </w:rPr>
        <w:t>合同总金额为（人民币）</w:t>
      </w:r>
      <w:r>
        <w:rPr>
          <w:rFonts w:asciiTheme="minorEastAsia" w:hAnsiTheme="minorEastAsia" w:cs="宋体" w:hint="eastAsia"/>
          <w:b/>
          <w:color w:val="000000"/>
          <w:kern w:val="0"/>
          <w:sz w:val="24"/>
          <w:u w:val="single"/>
        </w:rPr>
        <w:t>¥</w:t>
      </w:r>
      <w:r w:rsidR="000B653D">
        <w:rPr>
          <w:rFonts w:asciiTheme="minorEastAsia" w:hAnsiTheme="minorEastAsia" w:cs="宋体" w:hint="eastAsia"/>
          <w:b/>
          <w:color w:val="000000"/>
          <w:kern w:val="0"/>
          <w:sz w:val="24"/>
          <w:u w:val="single"/>
        </w:rPr>
        <w:t xml:space="preserve">        </w:t>
      </w:r>
      <w:r>
        <w:rPr>
          <w:rFonts w:asciiTheme="minorEastAsia" w:hAnsiTheme="minorEastAsia" w:cs="Times New Roman" w:hint="eastAsia"/>
          <w:sz w:val="24"/>
          <w:szCs w:val="28"/>
        </w:rPr>
        <w:t>元</w:t>
      </w:r>
      <w:r w:rsidR="00946A33">
        <w:rPr>
          <w:rFonts w:asciiTheme="minorEastAsia" w:hAnsiTheme="minorEastAsia" w:cs="Times New Roman" w:hint="eastAsia"/>
          <w:sz w:val="24"/>
          <w:szCs w:val="28"/>
        </w:rPr>
        <w:t>。本条约定的合同金额已包含乙方货款、安装费用、运输费用、人力费用等乙方为实施本合同应承担的一切费用，未经甲方同意，乙方不得要求甲方另行支付其它费用。</w:t>
      </w:r>
    </w:p>
    <w:p w14:paraId="4DA7ABE8" w14:textId="027A3BF4" w:rsidR="001F5803" w:rsidRDefault="00946A33">
      <w:pPr>
        <w:spacing w:before="240"/>
        <w:rPr>
          <w:rFonts w:asciiTheme="minorEastAsia" w:hAnsiTheme="minorEastAsia" w:cs="Times New Roman"/>
          <w:b/>
          <w:bCs/>
          <w:sz w:val="24"/>
          <w:szCs w:val="28"/>
        </w:rPr>
      </w:pPr>
      <w:r>
        <w:rPr>
          <w:rFonts w:asciiTheme="minorEastAsia" w:hAnsiTheme="minorEastAsia" w:cs="Times New Roman" w:hint="eastAsia"/>
          <w:b/>
          <w:bCs/>
          <w:sz w:val="24"/>
          <w:szCs w:val="28"/>
        </w:rPr>
        <w:t>5.付款条件及方式</w:t>
      </w:r>
    </w:p>
    <w:p w14:paraId="347AB04F" w14:textId="650CD1D7" w:rsidR="001F5803" w:rsidRDefault="00946A33" w:rsidP="00CA52FD">
      <w:pPr>
        <w:spacing w:before="240" w:line="240" w:lineRule="atLeast"/>
        <w:ind w:left="420"/>
        <w:rPr>
          <w:rFonts w:asciiTheme="minorEastAsia" w:hAnsiTheme="minorEastAsia" w:cs="Times New Roman"/>
          <w:sz w:val="24"/>
          <w:szCs w:val="28"/>
        </w:rPr>
      </w:pPr>
      <w:r>
        <w:rPr>
          <w:rFonts w:asciiTheme="minorEastAsia" w:hAnsiTheme="minorEastAsia" w:cs="Times New Roman" w:hint="eastAsia"/>
          <w:sz w:val="24"/>
          <w:szCs w:val="28"/>
        </w:rPr>
        <w:t>（1）设备安装调试合格并通过甲方验收后，乙方提供等额的增值税专用发票，甲方在收到乙方开具的符合合同约定的发票_</w:t>
      </w:r>
      <w:r>
        <w:rPr>
          <w:rFonts w:asciiTheme="minorEastAsia" w:hAnsiTheme="minorEastAsia" w:cs="Times New Roman"/>
          <w:sz w:val="24"/>
          <w:szCs w:val="28"/>
          <w:u w:val="single"/>
        </w:rPr>
        <w:t>15</w:t>
      </w:r>
      <w:r>
        <w:rPr>
          <w:rFonts w:asciiTheme="minorEastAsia" w:hAnsiTheme="minorEastAsia" w:cs="Times New Roman" w:hint="eastAsia"/>
          <w:sz w:val="24"/>
          <w:szCs w:val="28"/>
        </w:rPr>
        <w:t>个工作日内支付合同总价的100% (即</w:t>
      </w:r>
      <w:r>
        <w:rPr>
          <w:rFonts w:asciiTheme="minorEastAsia" w:hAnsiTheme="minorEastAsia" w:cs="宋体" w:hint="eastAsia"/>
          <w:b/>
          <w:color w:val="000000"/>
          <w:kern w:val="0"/>
          <w:sz w:val="24"/>
          <w:u w:val="single"/>
        </w:rPr>
        <w:t>¥</w:t>
      </w:r>
      <w:r w:rsidR="000B653D">
        <w:rPr>
          <w:rFonts w:asciiTheme="minorEastAsia" w:hAnsiTheme="minorEastAsia" w:cs="宋体" w:hint="eastAsia"/>
          <w:b/>
          <w:color w:val="000000"/>
          <w:kern w:val="0"/>
          <w:sz w:val="24"/>
          <w:u w:val="single"/>
        </w:rPr>
        <w:t xml:space="preserve">      </w:t>
      </w:r>
      <w:r>
        <w:rPr>
          <w:rFonts w:asciiTheme="minorEastAsia" w:hAnsiTheme="minorEastAsia" w:cs="Times New Roman" w:hint="eastAsia"/>
          <w:sz w:val="24"/>
          <w:szCs w:val="28"/>
        </w:rPr>
        <w:t>元)。甲方开票信息如下：</w:t>
      </w:r>
    </w:p>
    <w:p w14:paraId="61CA960C" w14:textId="77777777" w:rsidR="001F5803" w:rsidRDefault="00946A33">
      <w:pPr>
        <w:spacing w:before="240"/>
        <w:ind w:leftChars="202" w:left="424"/>
        <w:rPr>
          <w:rFonts w:asciiTheme="minorEastAsia" w:hAnsiTheme="minorEastAsia" w:cs="Times New Roman"/>
          <w:b/>
          <w:bCs/>
          <w:sz w:val="24"/>
          <w:szCs w:val="24"/>
        </w:rPr>
      </w:pPr>
      <w:r>
        <w:rPr>
          <w:rFonts w:asciiTheme="minorEastAsia" w:hAnsiTheme="minorEastAsia" w:cs="Times New Roman" w:hint="eastAsia"/>
          <w:b/>
          <w:bCs/>
          <w:sz w:val="24"/>
          <w:szCs w:val="24"/>
        </w:rPr>
        <w:t>开户名称：广州市广百物流有限公司</w:t>
      </w:r>
    </w:p>
    <w:p w14:paraId="33EB31E9" w14:textId="77777777" w:rsidR="001F5803" w:rsidRDefault="00946A33">
      <w:pPr>
        <w:spacing w:before="240"/>
        <w:ind w:leftChars="202" w:left="424"/>
        <w:rPr>
          <w:rFonts w:asciiTheme="minorEastAsia" w:hAnsiTheme="minorEastAsia" w:cs="Times New Roman"/>
          <w:b/>
          <w:bCs/>
          <w:sz w:val="24"/>
          <w:szCs w:val="24"/>
        </w:rPr>
      </w:pPr>
      <w:r>
        <w:rPr>
          <w:rFonts w:asciiTheme="minorEastAsia" w:hAnsiTheme="minorEastAsia" w:cs="Times New Roman" w:hint="eastAsia"/>
          <w:b/>
          <w:bCs/>
          <w:sz w:val="24"/>
          <w:szCs w:val="24"/>
        </w:rPr>
        <w:t>开户银行：广州银行江湾支行</w:t>
      </w:r>
    </w:p>
    <w:p w14:paraId="60E69288" w14:textId="77777777" w:rsidR="001F5803" w:rsidRDefault="00946A33">
      <w:pPr>
        <w:spacing w:before="240"/>
        <w:ind w:leftChars="202" w:left="424"/>
        <w:rPr>
          <w:rFonts w:asciiTheme="minorEastAsia" w:hAnsiTheme="minorEastAsia" w:cs="Times New Roman"/>
          <w:b/>
          <w:bCs/>
          <w:sz w:val="24"/>
          <w:szCs w:val="24"/>
        </w:rPr>
      </w:pPr>
      <w:r>
        <w:rPr>
          <w:rFonts w:asciiTheme="minorEastAsia" w:hAnsiTheme="minorEastAsia" w:cs="Times New Roman" w:hint="eastAsia"/>
          <w:b/>
          <w:bCs/>
          <w:sz w:val="24"/>
          <w:szCs w:val="24"/>
        </w:rPr>
        <w:t>银行账号：8</w:t>
      </w:r>
      <w:r>
        <w:rPr>
          <w:rFonts w:asciiTheme="minorEastAsia" w:hAnsiTheme="minorEastAsia" w:cs="Times New Roman"/>
          <w:b/>
          <w:bCs/>
          <w:sz w:val="24"/>
          <w:szCs w:val="24"/>
        </w:rPr>
        <w:t>00094003502015</w:t>
      </w:r>
    </w:p>
    <w:p w14:paraId="089051E9" w14:textId="77777777" w:rsidR="001F5803" w:rsidRDefault="00946A33">
      <w:pPr>
        <w:spacing w:before="240" w:line="360" w:lineRule="exact"/>
        <w:ind w:left="420"/>
        <w:rPr>
          <w:rFonts w:asciiTheme="minorEastAsia" w:hAnsiTheme="minorEastAsia" w:cs="Times New Roman"/>
          <w:sz w:val="24"/>
          <w:szCs w:val="28"/>
        </w:rPr>
      </w:pPr>
      <w:r>
        <w:rPr>
          <w:rFonts w:asciiTheme="minorEastAsia" w:hAnsiTheme="minorEastAsia" w:cs="Times New Roman" w:hint="eastAsia"/>
          <w:sz w:val="24"/>
          <w:szCs w:val="28"/>
        </w:rPr>
        <w:t>（2）付款方式：甲方通过银行转账方式向乙方支付款项，乙方指定的收款信息如下：</w:t>
      </w:r>
    </w:p>
    <w:p w14:paraId="23A31DB4" w14:textId="6A675992" w:rsidR="001F5803" w:rsidRDefault="00946A33">
      <w:pPr>
        <w:spacing w:before="240"/>
        <w:ind w:firstLineChars="200" w:firstLine="482"/>
        <w:rPr>
          <w:rFonts w:asciiTheme="minorEastAsia" w:hAnsiTheme="minorEastAsia" w:cs="Times New Roman"/>
          <w:b/>
          <w:bCs/>
          <w:sz w:val="24"/>
          <w:szCs w:val="24"/>
        </w:rPr>
      </w:pPr>
      <w:r>
        <w:rPr>
          <w:rFonts w:asciiTheme="minorEastAsia" w:hAnsiTheme="minorEastAsia" w:cs="Times New Roman" w:hint="eastAsia"/>
          <w:b/>
          <w:bCs/>
          <w:sz w:val="24"/>
          <w:szCs w:val="24"/>
        </w:rPr>
        <w:t>开户名称：</w:t>
      </w:r>
      <w:r w:rsidR="000B653D">
        <w:rPr>
          <w:rFonts w:asciiTheme="minorEastAsia" w:hAnsiTheme="minorEastAsia" w:cs="Times New Roman"/>
          <w:b/>
          <w:bCs/>
          <w:sz w:val="24"/>
          <w:szCs w:val="24"/>
        </w:rPr>
        <w:t xml:space="preserve"> </w:t>
      </w:r>
    </w:p>
    <w:p w14:paraId="43B755DC" w14:textId="617DABA7" w:rsidR="001F5803" w:rsidRDefault="00946A33">
      <w:pPr>
        <w:spacing w:before="240"/>
        <w:ind w:firstLineChars="200" w:firstLine="482"/>
        <w:rPr>
          <w:rFonts w:asciiTheme="minorEastAsia" w:hAnsiTheme="minorEastAsia" w:cs="Times New Roman"/>
          <w:b/>
          <w:bCs/>
          <w:sz w:val="24"/>
          <w:szCs w:val="24"/>
        </w:rPr>
      </w:pPr>
      <w:r>
        <w:rPr>
          <w:rFonts w:asciiTheme="minorEastAsia" w:hAnsiTheme="minorEastAsia" w:cs="Times New Roman" w:hint="eastAsia"/>
          <w:b/>
          <w:bCs/>
          <w:sz w:val="24"/>
          <w:szCs w:val="24"/>
        </w:rPr>
        <w:t>开户银行：</w:t>
      </w:r>
      <w:r w:rsidR="000B653D">
        <w:rPr>
          <w:rFonts w:asciiTheme="minorEastAsia" w:hAnsiTheme="minorEastAsia" w:cs="Times New Roman"/>
          <w:b/>
          <w:bCs/>
          <w:sz w:val="24"/>
          <w:szCs w:val="24"/>
        </w:rPr>
        <w:t xml:space="preserve"> </w:t>
      </w:r>
    </w:p>
    <w:p w14:paraId="6B65C019" w14:textId="2D2F1251" w:rsidR="001F5803" w:rsidRDefault="00946A33">
      <w:pPr>
        <w:spacing w:before="240"/>
        <w:ind w:firstLineChars="200" w:firstLine="482"/>
        <w:rPr>
          <w:rFonts w:asciiTheme="minorEastAsia" w:hAnsiTheme="minorEastAsia" w:cs="Times New Roman"/>
          <w:b/>
          <w:bCs/>
          <w:sz w:val="24"/>
          <w:szCs w:val="28"/>
        </w:rPr>
      </w:pPr>
      <w:r>
        <w:rPr>
          <w:rFonts w:asciiTheme="minorEastAsia" w:hAnsiTheme="minorEastAsia" w:cs="Times New Roman" w:hint="eastAsia"/>
          <w:b/>
          <w:bCs/>
          <w:sz w:val="24"/>
          <w:szCs w:val="24"/>
        </w:rPr>
        <w:t>银行账号：</w:t>
      </w:r>
    </w:p>
    <w:p w14:paraId="39875D7E" w14:textId="77777777" w:rsidR="001F5803" w:rsidRDefault="00946A33" w:rsidP="00CA52FD">
      <w:pPr>
        <w:spacing w:before="240"/>
        <w:rPr>
          <w:rFonts w:asciiTheme="minorEastAsia" w:hAnsiTheme="minorEastAsia" w:cs="Times New Roman"/>
          <w:b/>
          <w:bCs/>
          <w:sz w:val="24"/>
          <w:szCs w:val="28"/>
        </w:rPr>
      </w:pPr>
      <w:r>
        <w:rPr>
          <w:rFonts w:asciiTheme="minorEastAsia" w:hAnsiTheme="minorEastAsia" w:cs="Times New Roman" w:hint="eastAsia"/>
          <w:b/>
          <w:bCs/>
          <w:sz w:val="24"/>
          <w:szCs w:val="28"/>
        </w:rPr>
        <w:t>6.服务时间</w:t>
      </w:r>
    </w:p>
    <w:p w14:paraId="289AD581" w14:textId="7EDA2714" w:rsidR="001F5803" w:rsidRDefault="00946A33" w:rsidP="00CA52FD">
      <w:pPr>
        <w:spacing w:line="276" w:lineRule="auto"/>
        <w:ind w:firstLineChars="200" w:firstLine="480"/>
        <w:rPr>
          <w:rFonts w:asciiTheme="minorEastAsia" w:hAnsiTheme="minorEastAsia" w:cs="Times New Roman"/>
          <w:sz w:val="24"/>
          <w:szCs w:val="28"/>
        </w:rPr>
      </w:pPr>
      <w:r>
        <w:rPr>
          <w:rFonts w:asciiTheme="minorEastAsia" w:hAnsiTheme="minorEastAsia" w:cs="Times New Roman" w:hint="eastAsia"/>
          <w:sz w:val="24"/>
          <w:szCs w:val="28"/>
        </w:rPr>
        <w:lastRenderedPageBreak/>
        <w:t>本合同项下的产品乙方应在</w:t>
      </w:r>
      <w:r>
        <w:rPr>
          <w:rFonts w:asciiTheme="minorEastAsia" w:hAnsiTheme="minorEastAsia" w:cs="Times New Roman"/>
          <w:color w:val="000000" w:themeColor="text1"/>
          <w:sz w:val="24"/>
          <w:szCs w:val="28"/>
          <w:u w:val="single"/>
        </w:rPr>
        <w:t>2024</w:t>
      </w:r>
      <w:r>
        <w:rPr>
          <w:rFonts w:asciiTheme="minorEastAsia" w:hAnsiTheme="minorEastAsia" w:cs="Times New Roman" w:hint="eastAsia"/>
          <w:color w:val="000000" w:themeColor="text1"/>
          <w:sz w:val="24"/>
          <w:szCs w:val="28"/>
        </w:rPr>
        <w:t>年</w:t>
      </w:r>
      <w:r>
        <w:rPr>
          <w:rFonts w:asciiTheme="minorEastAsia" w:hAnsiTheme="minorEastAsia" w:cs="Times New Roman"/>
          <w:color w:val="000000" w:themeColor="text1"/>
          <w:sz w:val="24"/>
          <w:szCs w:val="28"/>
          <w:u w:val="single"/>
        </w:rPr>
        <w:t xml:space="preserve"> </w:t>
      </w:r>
      <w:r w:rsidR="00F03572">
        <w:rPr>
          <w:rFonts w:asciiTheme="minorEastAsia" w:hAnsiTheme="minorEastAsia" w:cs="Times New Roman" w:hint="eastAsia"/>
          <w:color w:val="000000" w:themeColor="text1"/>
          <w:sz w:val="24"/>
          <w:szCs w:val="28"/>
          <w:u w:val="single"/>
        </w:rPr>
        <w:t xml:space="preserve"> </w:t>
      </w:r>
      <w:r>
        <w:rPr>
          <w:rFonts w:asciiTheme="minorEastAsia" w:hAnsiTheme="minorEastAsia" w:cs="Times New Roman"/>
          <w:color w:val="000000" w:themeColor="text1"/>
          <w:sz w:val="24"/>
          <w:szCs w:val="28"/>
          <w:u w:val="single"/>
        </w:rPr>
        <w:t xml:space="preserve"> </w:t>
      </w:r>
      <w:r>
        <w:rPr>
          <w:rFonts w:asciiTheme="minorEastAsia" w:hAnsiTheme="minorEastAsia" w:cs="Times New Roman" w:hint="eastAsia"/>
          <w:color w:val="000000" w:themeColor="text1"/>
          <w:sz w:val="24"/>
          <w:szCs w:val="28"/>
        </w:rPr>
        <w:t>月</w:t>
      </w:r>
      <w:r>
        <w:rPr>
          <w:rFonts w:asciiTheme="minorEastAsia" w:hAnsiTheme="minorEastAsia" w:cs="Times New Roman"/>
          <w:color w:val="000000" w:themeColor="text1"/>
          <w:sz w:val="24"/>
          <w:szCs w:val="28"/>
          <w:u w:val="single"/>
        </w:rPr>
        <w:t xml:space="preserve"> </w:t>
      </w:r>
      <w:r w:rsidR="00F03572">
        <w:rPr>
          <w:rFonts w:asciiTheme="minorEastAsia" w:hAnsiTheme="minorEastAsia" w:cs="Times New Roman" w:hint="eastAsia"/>
          <w:color w:val="000000" w:themeColor="text1"/>
          <w:sz w:val="24"/>
          <w:szCs w:val="28"/>
          <w:u w:val="single"/>
        </w:rPr>
        <w:t xml:space="preserve">  </w:t>
      </w:r>
      <w:r>
        <w:rPr>
          <w:rFonts w:asciiTheme="minorEastAsia" w:hAnsiTheme="minorEastAsia" w:cs="Times New Roman" w:hint="eastAsia"/>
          <w:color w:val="000000" w:themeColor="text1"/>
          <w:sz w:val="24"/>
          <w:szCs w:val="28"/>
        </w:rPr>
        <w:t>日前</w:t>
      </w:r>
      <w:r>
        <w:rPr>
          <w:rFonts w:asciiTheme="minorEastAsia" w:hAnsiTheme="minorEastAsia" w:cs="Times New Roman" w:hint="eastAsia"/>
          <w:sz w:val="24"/>
          <w:szCs w:val="28"/>
        </w:rPr>
        <w:t>完成交货；乙方应于</w:t>
      </w:r>
      <w:r>
        <w:rPr>
          <w:rFonts w:asciiTheme="minorEastAsia" w:hAnsiTheme="minorEastAsia" w:cs="Times New Roman" w:hint="eastAsia"/>
          <w:sz w:val="24"/>
          <w:szCs w:val="28"/>
          <w:u w:val="single"/>
        </w:rPr>
        <w:t xml:space="preserve"> </w:t>
      </w:r>
      <w:r>
        <w:rPr>
          <w:rFonts w:asciiTheme="minorEastAsia" w:hAnsiTheme="minorEastAsia" w:cs="Times New Roman"/>
          <w:sz w:val="24"/>
          <w:szCs w:val="28"/>
          <w:u w:val="single"/>
        </w:rPr>
        <w:t>2024</w:t>
      </w:r>
      <w:r>
        <w:rPr>
          <w:rFonts w:asciiTheme="minorEastAsia" w:hAnsiTheme="minorEastAsia" w:cs="Times New Roman" w:hint="eastAsia"/>
          <w:sz w:val="24"/>
          <w:szCs w:val="28"/>
        </w:rPr>
        <w:t>年</w:t>
      </w:r>
      <w:r>
        <w:rPr>
          <w:rFonts w:asciiTheme="minorEastAsia" w:hAnsiTheme="minorEastAsia" w:cs="Times New Roman"/>
          <w:sz w:val="24"/>
          <w:szCs w:val="28"/>
          <w:u w:val="single"/>
        </w:rPr>
        <w:t xml:space="preserve"> </w:t>
      </w:r>
      <w:r w:rsidR="00F03572">
        <w:rPr>
          <w:rFonts w:asciiTheme="minorEastAsia" w:hAnsiTheme="minorEastAsia" w:cs="Times New Roman" w:hint="eastAsia"/>
          <w:sz w:val="24"/>
          <w:szCs w:val="28"/>
          <w:u w:val="single"/>
        </w:rPr>
        <w:t xml:space="preserve"> </w:t>
      </w:r>
      <w:r>
        <w:rPr>
          <w:rFonts w:asciiTheme="minorEastAsia" w:hAnsiTheme="minorEastAsia" w:cs="Times New Roman"/>
          <w:sz w:val="24"/>
          <w:szCs w:val="28"/>
          <w:u w:val="single"/>
        </w:rPr>
        <w:t xml:space="preserve"> </w:t>
      </w:r>
      <w:r>
        <w:rPr>
          <w:rFonts w:asciiTheme="minorEastAsia" w:hAnsiTheme="minorEastAsia" w:cs="Times New Roman" w:hint="eastAsia"/>
          <w:sz w:val="24"/>
          <w:szCs w:val="28"/>
        </w:rPr>
        <w:t>月</w:t>
      </w:r>
      <w:r>
        <w:rPr>
          <w:rFonts w:asciiTheme="minorEastAsia" w:hAnsiTheme="minorEastAsia" w:cs="Times New Roman"/>
          <w:sz w:val="24"/>
          <w:szCs w:val="28"/>
          <w:u w:val="single"/>
        </w:rPr>
        <w:t xml:space="preserve"> </w:t>
      </w:r>
      <w:r w:rsidR="00F03572">
        <w:rPr>
          <w:rFonts w:asciiTheme="minorEastAsia" w:hAnsiTheme="minorEastAsia" w:cs="Times New Roman" w:hint="eastAsia"/>
          <w:sz w:val="24"/>
          <w:szCs w:val="28"/>
          <w:u w:val="single"/>
        </w:rPr>
        <w:t xml:space="preserve"> </w:t>
      </w:r>
      <w:r>
        <w:rPr>
          <w:rFonts w:asciiTheme="minorEastAsia" w:hAnsiTheme="minorEastAsia" w:cs="Times New Roman"/>
          <w:sz w:val="24"/>
          <w:szCs w:val="28"/>
          <w:u w:val="single"/>
        </w:rPr>
        <w:t xml:space="preserve"> </w:t>
      </w:r>
      <w:r>
        <w:rPr>
          <w:rFonts w:asciiTheme="minorEastAsia" w:hAnsiTheme="minorEastAsia" w:cs="Times New Roman" w:hint="eastAsia"/>
          <w:sz w:val="24"/>
          <w:szCs w:val="28"/>
        </w:rPr>
        <w:t>日前在甲方指定的地点完成产品的安装、实施及调试，即</w:t>
      </w:r>
      <w:r>
        <w:rPr>
          <w:rFonts w:asciiTheme="minorEastAsia" w:hAnsiTheme="minorEastAsia" w:cs="Times New Roman" w:hint="eastAsia"/>
          <w:b/>
          <w:sz w:val="24"/>
          <w:szCs w:val="28"/>
          <w:u w:val="single"/>
        </w:rPr>
        <w:t>广州市</w:t>
      </w:r>
      <w:bookmarkStart w:id="4" w:name="_Hlk66865325"/>
      <w:r w:rsidR="00F03572" w:rsidRPr="00F03572">
        <w:rPr>
          <w:rFonts w:asciiTheme="minorEastAsia" w:hAnsiTheme="minorEastAsia" w:cs="Times New Roman" w:hint="eastAsia"/>
          <w:b/>
          <w:sz w:val="24"/>
          <w:szCs w:val="28"/>
          <w:u w:val="single"/>
        </w:rPr>
        <w:t>广州市广州市</w:t>
      </w:r>
      <w:bookmarkEnd w:id="4"/>
      <w:r w:rsidR="00F03572" w:rsidRPr="00F03572">
        <w:rPr>
          <w:rFonts w:asciiTheme="minorEastAsia" w:hAnsiTheme="minorEastAsia" w:cs="Times New Roman" w:hint="eastAsia"/>
          <w:b/>
          <w:sz w:val="24"/>
          <w:szCs w:val="28"/>
          <w:u w:val="single"/>
        </w:rPr>
        <w:t>海珠区南村路泰山庙前3号之八自编102-8房4楼、6楼档案室</w:t>
      </w:r>
      <w:r>
        <w:rPr>
          <w:rFonts w:asciiTheme="minorEastAsia" w:hAnsiTheme="minorEastAsia" w:cs="Times New Roman" w:hint="eastAsia"/>
          <w:sz w:val="24"/>
          <w:szCs w:val="28"/>
        </w:rPr>
        <w:t>。</w:t>
      </w:r>
    </w:p>
    <w:p w14:paraId="56FD7494" w14:textId="77777777" w:rsidR="001F5803" w:rsidRDefault="00946A33">
      <w:pPr>
        <w:spacing w:before="240"/>
        <w:rPr>
          <w:rFonts w:asciiTheme="minorEastAsia" w:hAnsiTheme="minorEastAsia" w:cs="Times New Roman"/>
          <w:b/>
          <w:bCs/>
          <w:sz w:val="24"/>
          <w:szCs w:val="28"/>
        </w:rPr>
      </w:pPr>
      <w:r>
        <w:rPr>
          <w:rFonts w:asciiTheme="minorEastAsia" w:hAnsiTheme="minorEastAsia" w:cs="Times New Roman" w:hint="eastAsia"/>
          <w:b/>
          <w:bCs/>
          <w:sz w:val="24"/>
          <w:szCs w:val="28"/>
        </w:rPr>
        <w:t>7.产品质量、技术标准、验收</w:t>
      </w:r>
    </w:p>
    <w:p w14:paraId="546E2CE1" w14:textId="77777777" w:rsidR="001F5803" w:rsidRDefault="00946A33">
      <w:pPr>
        <w:spacing w:before="240" w:line="276" w:lineRule="auto"/>
        <w:ind w:firstLineChars="59" w:firstLine="142"/>
        <w:rPr>
          <w:rFonts w:asciiTheme="minorEastAsia" w:hAnsiTheme="minorEastAsia" w:cs="Times New Roman"/>
          <w:sz w:val="24"/>
          <w:szCs w:val="28"/>
        </w:rPr>
      </w:pPr>
      <w:r>
        <w:rPr>
          <w:rFonts w:asciiTheme="minorEastAsia" w:hAnsiTheme="minorEastAsia" w:cs="Times New Roman" w:hint="eastAsia"/>
          <w:sz w:val="24"/>
          <w:szCs w:val="28"/>
        </w:rPr>
        <w:t>（1）乙方承诺本合同的产品均由原厂商供应并完全符合国家的相关产品标准。</w:t>
      </w:r>
    </w:p>
    <w:p w14:paraId="21BC88C9" w14:textId="77777777" w:rsidR="001F5803" w:rsidRDefault="00946A33">
      <w:pPr>
        <w:spacing w:before="240" w:line="276" w:lineRule="auto"/>
        <w:ind w:firstLineChars="59" w:firstLine="142"/>
        <w:rPr>
          <w:rFonts w:asciiTheme="minorEastAsia" w:hAnsiTheme="minorEastAsia" w:cs="Times New Roman"/>
          <w:sz w:val="24"/>
          <w:szCs w:val="28"/>
        </w:rPr>
      </w:pPr>
      <w:r>
        <w:rPr>
          <w:rFonts w:asciiTheme="minorEastAsia" w:hAnsiTheme="minorEastAsia" w:cs="Times New Roman" w:hint="eastAsia"/>
          <w:sz w:val="24"/>
          <w:szCs w:val="28"/>
        </w:rPr>
        <w:t>（2）甲方应在乙方交付设备后进行验收，验收内容包括但不限于本合同中涉及的设备种类、数量、使用说明、用户手册、质量保修凭证以及零配件等。</w:t>
      </w:r>
    </w:p>
    <w:p w14:paraId="58D840B7" w14:textId="77777777" w:rsidR="001F5803" w:rsidRDefault="00946A33">
      <w:pPr>
        <w:spacing w:before="240" w:line="276" w:lineRule="auto"/>
        <w:ind w:firstLineChars="59" w:firstLine="142"/>
        <w:rPr>
          <w:rFonts w:asciiTheme="minorEastAsia" w:hAnsiTheme="minorEastAsia" w:cs="Times New Roman"/>
          <w:sz w:val="24"/>
          <w:szCs w:val="28"/>
        </w:rPr>
      </w:pPr>
      <w:r>
        <w:rPr>
          <w:rFonts w:asciiTheme="minorEastAsia" w:hAnsiTheme="minorEastAsia" w:cs="Times New Roman" w:hint="eastAsia"/>
          <w:sz w:val="24"/>
          <w:szCs w:val="28"/>
        </w:rPr>
        <w:t>（3）乙方按照报价文件要求安装设备、调试完成后，通知甲方进行验收，双方共同填写书面验收表（验收表模板见附件）。甲方在收到乙方通知后</w:t>
      </w:r>
      <w:r>
        <w:rPr>
          <w:rFonts w:asciiTheme="minorEastAsia" w:hAnsiTheme="minorEastAsia" w:cs="Times New Roman" w:hint="eastAsia"/>
          <w:sz w:val="24"/>
          <w:szCs w:val="28"/>
          <w:u w:val="single"/>
        </w:rPr>
        <w:t xml:space="preserve"> </w:t>
      </w:r>
      <w:r>
        <w:rPr>
          <w:rFonts w:asciiTheme="minorEastAsia" w:hAnsiTheme="minorEastAsia" w:cs="Times New Roman"/>
          <w:sz w:val="24"/>
          <w:szCs w:val="28"/>
          <w:u w:val="single"/>
        </w:rPr>
        <w:t>5</w:t>
      </w:r>
      <w:r>
        <w:rPr>
          <w:rFonts w:asciiTheme="minorEastAsia" w:hAnsiTheme="minorEastAsia" w:cs="Times New Roman" w:hint="eastAsia"/>
          <w:sz w:val="24"/>
          <w:szCs w:val="28"/>
        </w:rPr>
        <w:t>个工作日内进行验收。如甲方在验收中，发现产品品种、型号、规格和质量不符合规定的，乙方应在接到甲方验收异议后</w:t>
      </w:r>
      <w:r>
        <w:rPr>
          <w:rFonts w:asciiTheme="minorEastAsia" w:hAnsiTheme="minorEastAsia" w:cs="Times New Roman"/>
          <w:sz w:val="24"/>
          <w:szCs w:val="28"/>
          <w:u w:val="single"/>
        </w:rPr>
        <w:t xml:space="preserve"> 2</w:t>
      </w:r>
      <w:r>
        <w:rPr>
          <w:rFonts w:asciiTheme="minorEastAsia" w:hAnsiTheme="minorEastAsia" w:cs="Times New Roman" w:hint="eastAsia"/>
          <w:sz w:val="24"/>
          <w:szCs w:val="28"/>
        </w:rPr>
        <w:t>天内负责更换，直至甲方验收合格。</w:t>
      </w:r>
    </w:p>
    <w:p w14:paraId="7B378112" w14:textId="44B64CAC" w:rsidR="001F5803" w:rsidRDefault="00946A33">
      <w:pPr>
        <w:spacing w:before="240"/>
        <w:rPr>
          <w:rFonts w:asciiTheme="minorEastAsia" w:hAnsiTheme="minorEastAsia" w:cs="Times New Roman"/>
          <w:b/>
          <w:bCs/>
          <w:sz w:val="24"/>
          <w:szCs w:val="28"/>
        </w:rPr>
      </w:pPr>
      <w:r>
        <w:rPr>
          <w:rFonts w:asciiTheme="minorEastAsia" w:hAnsiTheme="minorEastAsia" w:cs="Times New Roman" w:hint="eastAsia"/>
          <w:b/>
          <w:bCs/>
          <w:sz w:val="24"/>
          <w:szCs w:val="28"/>
        </w:rPr>
        <w:t>8.产品保修期及维护保养</w:t>
      </w:r>
    </w:p>
    <w:p w14:paraId="1B5F9284" w14:textId="77777777" w:rsidR="001F5803" w:rsidRDefault="00946A33">
      <w:pPr>
        <w:spacing w:line="276" w:lineRule="auto"/>
        <w:ind w:firstLineChars="177" w:firstLine="425"/>
        <w:rPr>
          <w:rFonts w:asciiTheme="minorEastAsia" w:hAnsiTheme="minorEastAsia" w:cs="Times New Roman"/>
          <w:sz w:val="24"/>
          <w:szCs w:val="28"/>
        </w:rPr>
      </w:pPr>
      <w:r>
        <w:rPr>
          <w:rFonts w:asciiTheme="minorEastAsia" w:hAnsiTheme="minorEastAsia" w:cs="Times New Roman" w:hint="eastAsia"/>
          <w:sz w:val="24"/>
          <w:szCs w:val="28"/>
        </w:rPr>
        <w:t>本合同项下的产品应提供原厂质保服务，全国联保期</w:t>
      </w:r>
      <w:r>
        <w:rPr>
          <w:rFonts w:asciiTheme="minorEastAsia" w:hAnsiTheme="minorEastAsia" w:cs="Times New Roman"/>
          <w:sz w:val="24"/>
          <w:szCs w:val="28"/>
          <w:u w:val="single"/>
        </w:rPr>
        <w:t xml:space="preserve"> </w:t>
      </w:r>
      <w:r>
        <w:rPr>
          <w:rFonts w:asciiTheme="minorEastAsia" w:hAnsiTheme="minorEastAsia" w:cs="Times New Roman" w:hint="eastAsia"/>
          <w:sz w:val="24"/>
          <w:szCs w:val="28"/>
          <w:u w:val="single"/>
        </w:rPr>
        <w:t>1</w:t>
      </w:r>
      <w:r>
        <w:rPr>
          <w:rFonts w:asciiTheme="minorEastAsia" w:hAnsiTheme="minorEastAsia" w:cs="Times New Roman"/>
          <w:sz w:val="24"/>
          <w:szCs w:val="28"/>
          <w:u w:val="single"/>
        </w:rPr>
        <w:t xml:space="preserve"> </w:t>
      </w:r>
      <w:r>
        <w:rPr>
          <w:rFonts w:asciiTheme="minorEastAsia" w:hAnsiTheme="minorEastAsia" w:cs="Times New Roman" w:hint="eastAsia"/>
          <w:sz w:val="24"/>
          <w:szCs w:val="28"/>
        </w:rPr>
        <w:t>年，自甲方对乙方交付的产品验收合格之日起计算。在保修期内，如甲方在使用产品过程中出现问题的，乙方应在接到甲方保障通知起</w:t>
      </w:r>
      <w:r>
        <w:rPr>
          <w:rFonts w:asciiTheme="minorEastAsia" w:hAnsiTheme="minorEastAsia" w:cs="Times New Roman"/>
          <w:sz w:val="24"/>
          <w:szCs w:val="28"/>
          <w:u w:val="single"/>
        </w:rPr>
        <w:t xml:space="preserve"> 2 </w:t>
      </w:r>
      <w:r>
        <w:rPr>
          <w:rFonts w:asciiTheme="minorEastAsia" w:hAnsiTheme="minorEastAsia" w:cs="Times New Roman" w:hint="eastAsia"/>
          <w:sz w:val="24"/>
          <w:szCs w:val="28"/>
        </w:rPr>
        <w:t>小时内响应解决方案，如电话或远程无法解决，应在</w:t>
      </w:r>
      <w:r>
        <w:rPr>
          <w:rFonts w:asciiTheme="minorEastAsia" w:hAnsiTheme="minorEastAsia" w:cs="Times New Roman" w:hint="eastAsia"/>
          <w:sz w:val="24"/>
          <w:szCs w:val="28"/>
          <w:u w:val="single"/>
        </w:rPr>
        <w:t xml:space="preserve"> 8</w:t>
      </w:r>
      <w:r>
        <w:rPr>
          <w:rFonts w:asciiTheme="minorEastAsia" w:hAnsiTheme="minorEastAsia" w:cs="Times New Roman" w:hint="eastAsia"/>
          <w:sz w:val="24"/>
          <w:szCs w:val="28"/>
        </w:rPr>
        <w:t>小时内上门为甲方维修，维修时间超过</w:t>
      </w:r>
      <w:r>
        <w:rPr>
          <w:rFonts w:asciiTheme="minorEastAsia" w:hAnsiTheme="minorEastAsia" w:cs="Times New Roman" w:hint="eastAsia"/>
          <w:sz w:val="24"/>
          <w:szCs w:val="28"/>
          <w:u w:val="single"/>
        </w:rPr>
        <w:t>24</w:t>
      </w:r>
      <w:r>
        <w:rPr>
          <w:rFonts w:asciiTheme="minorEastAsia" w:hAnsiTheme="minorEastAsia" w:cs="Times New Roman" w:hint="eastAsia"/>
          <w:sz w:val="24"/>
          <w:szCs w:val="28"/>
        </w:rPr>
        <w:t>小时的，乙方需为甲方提供同等质量的产品代替使用，直到完成维修，并承担因此而产生的一切费用。</w:t>
      </w:r>
      <w:r>
        <w:rPr>
          <w:rFonts w:asciiTheme="minorEastAsia" w:hAnsiTheme="minorEastAsia" w:cs="Times New Roman" w:hint="eastAsia"/>
          <w:b/>
          <w:bCs/>
          <w:sz w:val="24"/>
          <w:szCs w:val="28"/>
        </w:rPr>
        <w:t>以上关于产品保修及维护标准不低于乙方中标投标书载明的该产品所述的标准</w:t>
      </w:r>
      <w:r>
        <w:rPr>
          <w:rFonts w:asciiTheme="minorEastAsia" w:hAnsiTheme="minorEastAsia" w:cs="Times New Roman" w:hint="eastAsia"/>
          <w:sz w:val="24"/>
          <w:szCs w:val="28"/>
        </w:rPr>
        <w:t>，如乙方超过</w:t>
      </w:r>
      <w:r>
        <w:rPr>
          <w:rFonts w:asciiTheme="minorEastAsia" w:hAnsiTheme="minorEastAsia" w:cs="Times New Roman"/>
          <w:sz w:val="24"/>
          <w:szCs w:val="28"/>
          <w:u w:val="single"/>
        </w:rPr>
        <w:t>1</w:t>
      </w:r>
      <w:r>
        <w:rPr>
          <w:rFonts w:asciiTheme="minorEastAsia" w:hAnsiTheme="minorEastAsia" w:cs="Times New Roman" w:hint="eastAsia"/>
          <w:sz w:val="24"/>
          <w:szCs w:val="28"/>
        </w:rPr>
        <w:t>天仍未响应为甲方维修的，则甲方有权另行聘请第三方机构进行维修，相关费用由乙方承担。</w:t>
      </w:r>
    </w:p>
    <w:p w14:paraId="3C8498E9" w14:textId="20A84DC9" w:rsidR="001F5803" w:rsidRDefault="00946A33">
      <w:pPr>
        <w:spacing w:before="240" w:line="276" w:lineRule="auto"/>
        <w:rPr>
          <w:rFonts w:asciiTheme="minorEastAsia" w:hAnsiTheme="minorEastAsia" w:cs="Times New Roman"/>
          <w:b/>
          <w:bCs/>
          <w:sz w:val="24"/>
          <w:szCs w:val="28"/>
        </w:rPr>
      </w:pPr>
      <w:r>
        <w:rPr>
          <w:rFonts w:asciiTheme="minorEastAsia" w:hAnsiTheme="minorEastAsia" w:cs="Times New Roman" w:hint="eastAsia"/>
          <w:b/>
          <w:bCs/>
          <w:sz w:val="24"/>
          <w:szCs w:val="28"/>
        </w:rPr>
        <w:t>9.违约责任</w:t>
      </w:r>
    </w:p>
    <w:p w14:paraId="45EAFD02" w14:textId="73BCCFB0" w:rsidR="001F5803" w:rsidRDefault="00946A33">
      <w:pPr>
        <w:spacing w:line="276" w:lineRule="auto"/>
        <w:ind w:firstLineChars="177" w:firstLine="425"/>
        <w:rPr>
          <w:rFonts w:asciiTheme="minorEastAsia" w:hAnsiTheme="minorEastAsia" w:cs="Times New Roman"/>
          <w:sz w:val="24"/>
          <w:szCs w:val="28"/>
        </w:rPr>
      </w:pPr>
      <w:r>
        <w:rPr>
          <w:rFonts w:asciiTheme="minorEastAsia" w:hAnsiTheme="minorEastAsia" w:cs="Times New Roman" w:hint="eastAsia"/>
          <w:sz w:val="24"/>
          <w:szCs w:val="28"/>
        </w:rPr>
        <w:t>乙方未按合同约定按时向甲方供货、安装、调试的，每逾期一天乙方应向甲方支付本合同金额的万分之五作为违约金，逾期超过三十天的，甲方有权解除合同，并保留要求乙方赔偿相应损失的权利。</w:t>
      </w:r>
    </w:p>
    <w:p w14:paraId="62F911D0" w14:textId="77777777" w:rsidR="001F5803" w:rsidRDefault="00946A33">
      <w:pPr>
        <w:spacing w:before="240" w:line="276" w:lineRule="auto"/>
        <w:rPr>
          <w:rFonts w:asciiTheme="minorEastAsia" w:hAnsiTheme="minorEastAsia" w:cs="Times New Roman"/>
          <w:b/>
          <w:bCs/>
          <w:sz w:val="24"/>
          <w:szCs w:val="28"/>
        </w:rPr>
      </w:pPr>
      <w:r>
        <w:rPr>
          <w:rFonts w:asciiTheme="minorEastAsia" w:hAnsiTheme="minorEastAsia" w:cs="Times New Roman" w:hint="eastAsia"/>
          <w:b/>
          <w:bCs/>
          <w:sz w:val="24"/>
          <w:szCs w:val="28"/>
        </w:rPr>
        <w:t>10.合同生效</w:t>
      </w:r>
    </w:p>
    <w:p w14:paraId="082D3B79" w14:textId="77777777" w:rsidR="001F5803" w:rsidRDefault="00946A33">
      <w:pPr>
        <w:spacing w:line="276" w:lineRule="auto"/>
        <w:ind w:firstLineChars="177" w:firstLine="425"/>
        <w:rPr>
          <w:rFonts w:asciiTheme="minorEastAsia" w:hAnsiTheme="minorEastAsia" w:cs="Times New Roman"/>
          <w:sz w:val="24"/>
          <w:szCs w:val="28"/>
        </w:rPr>
      </w:pPr>
      <w:r>
        <w:rPr>
          <w:rFonts w:asciiTheme="minorEastAsia" w:hAnsiTheme="minorEastAsia" w:cs="Times New Roman" w:hint="eastAsia"/>
          <w:sz w:val="24"/>
          <w:szCs w:val="28"/>
        </w:rPr>
        <w:t>本合同一式肆份，甲乙双方各执贰份，具有同等法律效力。合同经双方盖章之日起生效。</w:t>
      </w:r>
    </w:p>
    <w:p w14:paraId="4A4F3B71" w14:textId="2D789191" w:rsidR="001F5803" w:rsidRDefault="00946A33">
      <w:pPr>
        <w:spacing w:before="240" w:line="276" w:lineRule="auto"/>
        <w:rPr>
          <w:rFonts w:asciiTheme="minorEastAsia" w:hAnsiTheme="minorEastAsia" w:cs="Times New Roman"/>
          <w:b/>
          <w:bCs/>
          <w:sz w:val="24"/>
          <w:szCs w:val="28"/>
        </w:rPr>
      </w:pPr>
      <w:r>
        <w:rPr>
          <w:rFonts w:asciiTheme="minorEastAsia" w:hAnsiTheme="minorEastAsia" w:cs="Times New Roman" w:hint="eastAsia"/>
          <w:b/>
          <w:bCs/>
          <w:sz w:val="24"/>
          <w:szCs w:val="28"/>
        </w:rPr>
        <w:t>11.争议解决方式</w:t>
      </w:r>
    </w:p>
    <w:p w14:paraId="5CA83784" w14:textId="77777777" w:rsidR="001F5803" w:rsidRDefault="00946A33">
      <w:pPr>
        <w:spacing w:line="276" w:lineRule="auto"/>
        <w:ind w:firstLineChars="177" w:firstLine="425"/>
        <w:rPr>
          <w:rFonts w:asciiTheme="minorEastAsia" w:hAnsiTheme="minorEastAsia" w:cs="Times New Roman"/>
          <w:sz w:val="24"/>
          <w:szCs w:val="28"/>
        </w:rPr>
      </w:pPr>
      <w:r>
        <w:rPr>
          <w:rFonts w:asciiTheme="minorEastAsia" w:hAnsiTheme="minorEastAsia" w:cs="Times New Roman" w:hint="eastAsia"/>
          <w:sz w:val="24"/>
          <w:szCs w:val="28"/>
        </w:rPr>
        <w:t>在本合同履行过程中，如甲乙双方产生纠纷的，应协商解决，协商不成的，双方同意向甲方所在地有管辖权的人民法院提起诉讼。</w:t>
      </w:r>
    </w:p>
    <w:p w14:paraId="3C669826" w14:textId="77777777" w:rsidR="001F5803" w:rsidRDefault="001F5803">
      <w:pPr>
        <w:spacing w:line="276" w:lineRule="auto"/>
        <w:rPr>
          <w:rFonts w:asciiTheme="minorEastAsia" w:hAnsiTheme="minorEastAsia" w:cs="Times New Roman"/>
          <w:sz w:val="24"/>
          <w:szCs w:val="28"/>
        </w:rPr>
      </w:pPr>
    </w:p>
    <w:p w14:paraId="46E7B170" w14:textId="77777777" w:rsidR="001F5803" w:rsidRPr="00CA52FD" w:rsidRDefault="00946A33" w:rsidP="00CA52FD">
      <w:pPr>
        <w:spacing w:before="240" w:line="276" w:lineRule="auto"/>
        <w:rPr>
          <w:rFonts w:asciiTheme="minorEastAsia" w:hAnsiTheme="minorEastAsia" w:cs="Times New Roman"/>
          <w:b/>
          <w:bCs/>
          <w:sz w:val="24"/>
          <w:szCs w:val="28"/>
        </w:rPr>
      </w:pPr>
      <w:r w:rsidRPr="00CA52FD">
        <w:rPr>
          <w:rFonts w:asciiTheme="minorEastAsia" w:hAnsiTheme="minorEastAsia" w:cs="Times New Roman"/>
          <w:b/>
          <w:bCs/>
          <w:sz w:val="24"/>
          <w:szCs w:val="28"/>
        </w:rPr>
        <w:t>12.</w:t>
      </w:r>
      <w:r w:rsidRPr="00CA52FD">
        <w:rPr>
          <w:rFonts w:asciiTheme="minorEastAsia" w:hAnsiTheme="minorEastAsia" w:cs="Times New Roman" w:hint="eastAsia"/>
          <w:b/>
          <w:bCs/>
          <w:sz w:val="24"/>
          <w:szCs w:val="28"/>
        </w:rPr>
        <w:t>送达</w:t>
      </w:r>
    </w:p>
    <w:p w14:paraId="418EE20A" w14:textId="0575409F" w:rsidR="001F5803" w:rsidRDefault="00946A33">
      <w:pPr>
        <w:numPr>
          <w:ilvl w:val="255"/>
          <w:numId w:val="0"/>
        </w:numPr>
        <w:spacing w:line="276" w:lineRule="auto"/>
        <w:rPr>
          <w:rFonts w:asciiTheme="minorEastAsia" w:hAnsiTheme="minorEastAsia" w:cs="Times New Roman"/>
          <w:sz w:val="24"/>
          <w:szCs w:val="28"/>
        </w:rPr>
      </w:pPr>
      <w:r>
        <w:rPr>
          <w:rFonts w:asciiTheme="minorEastAsia" w:hAnsiTheme="minorEastAsia" w:cs="Times New Roman" w:hint="eastAsia"/>
          <w:sz w:val="24"/>
          <w:szCs w:val="28"/>
        </w:rPr>
        <w:t xml:space="preserve">   本合同签署页约定的联系方式为双方真实有效的送达方式，在合同履行过程</w:t>
      </w:r>
      <w:r>
        <w:rPr>
          <w:rFonts w:asciiTheme="minorEastAsia" w:hAnsiTheme="minorEastAsia" w:cs="Times New Roman" w:hint="eastAsia"/>
          <w:sz w:val="24"/>
          <w:szCs w:val="28"/>
        </w:rPr>
        <w:lastRenderedPageBreak/>
        <w:t>中，一切书面文件、函件、法律文书、诉讼材料等均按以上方式送达，视为有效送达。一方如需变更联系方式的，应提前5天书面告知另一方，否则，视为未变更，因此产生的不利后果由其自行承担。</w:t>
      </w:r>
    </w:p>
    <w:p w14:paraId="218276FF" w14:textId="77777777" w:rsidR="001F5803" w:rsidRDefault="001F5803">
      <w:pPr>
        <w:rPr>
          <w:rFonts w:asciiTheme="minorEastAsia" w:hAnsiTheme="minorEastAsia" w:cs="Times New Roman"/>
          <w:sz w:val="24"/>
          <w:szCs w:val="28"/>
        </w:rPr>
      </w:pPr>
    </w:p>
    <w:p w14:paraId="251BD48D" w14:textId="42D0B2E7" w:rsidR="001F5803" w:rsidRDefault="00946A33">
      <w:pPr>
        <w:rPr>
          <w:rFonts w:asciiTheme="minorEastAsia" w:hAnsiTheme="minorEastAsia" w:cs="Times New Roman"/>
          <w:sz w:val="24"/>
          <w:szCs w:val="28"/>
        </w:rPr>
      </w:pPr>
      <w:r>
        <w:rPr>
          <w:rFonts w:asciiTheme="minorEastAsia" w:hAnsiTheme="minorEastAsia" w:cs="Times New Roman" w:hint="eastAsia"/>
          <w:b/>
          <w:bCs/>
          <w:sz w:val="24"/>
          <w:szCs w:val="28"/>
        </w:rPr>
        <w:t>附件</w:t>
      </w:r>
      <w:r>
        <w:rPr>
          <w:rFonts w:asciiTheme="minorEastAsia" w:hAnsiTheme="minorEastAsia" w:cs="Times New Roman" w:hint="eastAsia"/>
          <w:sz w:val="24"/>
          <w:szCs w:val="28"/>
        </w:rPr>
        <w:t>：广州市广百物流有限公司</w:t>
      </w:r>
      <w:r w:rsidR="0037561E">
        <w:rPr>
          <w:rFonts w:asciiTheme="minorEastAsia" w:hAnsiTheme="minorEastAsia" w:cs="Times New Roman" w:hint="eastAsia"/>
          <w:sz w:val="24"/>
          <w:szCs w:val="28"/>
        </w:rPr>
        <w:t>南田路档案室安防监控</w:t>
      </w:r>
      <w:r>
        <w:rPr>
          <w:rFonts w:asciiTheme="minorEastAsia" w:hAnsiTheme="minorEastAsia" w:cs="Times New Roman" w:hint="eastAsia"/>
          <w:sz w:val="24"/>
          <w:szCs w:val="28"/>
        </w:rPr>
        <w:t>项目验收表</w:t>
      </w:r>
    </w:p>
    <w:p w14:paraId="37B5FCBD" w14:textId="77777777" w:rsidR="001F5803" w:rsidRDefault="001F5803">
      <w:pPr>
        <w:jc w:val="center"/>
        <w:rPr>
          <w:rFonts w:asciiTheme="minorEastAsia" w:hAnsiTheme="minorEastAsia" w:cs="Times New Roman"/>
          <w:sz w:val="24"/>
          <w:szCs w:val="28"/>
        </w:rPr>
      </w:pPr>
    </w:p>
    <w:p w14:paraId="5BADBE7E" w14:textId="7B38D90D" w:rsidR="001F5803" w:rsidRDefault="001F5803">
      <w:pPr>
        <w:jc w:val="center"/>
        <w:rPr>
          <w:rFonts w:asciiTheme="minorEastAsia" w:hAnsiTheme="minorEastAsia" w:cs="Times New Roman"/>
          <w:sz w:val="24"/>
          <w:szCs w:val="28"/>
        </w:rPr>
      </w:pPr>
    </w:p>
    <w:p w14:paraId="3371CDD4" w14:textId="77777777" w:rsidR="001F5803" w:rsidRDefault="001F5803">
      <w:pPr>
        <w:rPr>
          <w:rFonts w:asciiTheme="minorEastAsia" w:hAnsiTheme="minorEastAsia" w:cs="Times New Roman"/>
          <w:sz w:val="24"/>
          <w:szCs w:val="28"/>
        </w:rPr>
      </w:pPr>
    </w:p>
    <w:tbl>
      <w:tblPr>
        <w:tblStyle w:val="ad"/>
        <w:tblW w:w="8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4352"/>
      </w:tblGrid>
      <w:tr w:rsidR="00946A33" w14:paraId="75966FB8" w14:textId="77777777" w:rsidTr="00CA52FD">
        <w:tc>
          <w:tcPr>
            <w:tcW w:w="4148" w:type="dxa"/>
          </w:tcPr>
          <w:p w14:paraId="67BBE809" w14:textId="77777777" w:rsidR="00946A33" w:rsidRDefault="00946A33" w:rsidP="00CA52FD">
            <w:pPr>
              <w:spacing w:beforeLines="50" w:before="156" w:afterLines="50" w:after="156"/>
              <w:rPr>
                <w:rFonts w:asciiTheme="minorEastAsia" w:hAnsiTheme="minorEastAsia" w:cs="Times New Roman"/>
                <w:sz w:val="24"/>
                <w:szCs w:val="24"/>
              </w:rPr>
            </w:pPr>
            <w:r>
              <w:rPr>
                <w:rFonts w:asciiTheme="minorEastAsia" w:hAnsiTheme="minorEastAsia" w:cs="Times New Roman" w:hint="eastAsia"/>
                <w:sz w:val="24"/>
                <w:szCs w:val="24"/>
              </w:rPr>
              <w:t>采购人（甲方）：</w:t>
            </w:r>
          </w:p>
          <w:p w14:paraId="629CD60C" w14:textId="77777777" w:rsidR="00946A33" w:rsidRDefault="00946A33" w:rsidP="00CA52FD">
            <w:pPr>
              <w:spacing w:beforeLines="50" w:before="156" w:afterLines="50" w:after="156"/>
              <w:rPr>
                <w:rFonts w:asciiTheme="minorEastAsia" w:hAnsiTheme="minorEastAsia" w:cs="Times New Roman"/>
                <w:sz w:val="24"/>
                <w:szCs w:val="24"/>
              </w:rPr>
            </w:pPr>
            <w:r>
              <w:rPr>
                <w:rFonts w:asciiTheme="minorEastAsia" w:hAnsiTheme="minorEastAsia" w:cs="Times New Roman" w:hint="eastAsia"/>
                <w:sz w:val="24"/>
                <w:szCs w:val="24"/>
              </w:rPr>
              <w:t>单位盖章：广州市广百物流有限公司</w:t>
            </w:r>
          </w:p>
          <w:p w14:paraId="781B8EE6" w14:textId="77777777" w:rsidR="00946A33" w:rsidRDefault="00946A33" w:rsidP="00CA52FD">
            <w:pPr>
              <w:spacing w:beforeLines="50" w:before="156" w:afterLines="50" w:after="156"/>
              <w:rPr>
                <w:rFonts w:asciiTheme="minorEastAsia" w:hAnsiTheme="minorEastAsia" w:cs="Times New Roman"/>
                <w:sz w:val="24"/>
                <w:szCs w:val="24"/>
              </w:rPr>
            </w:pPr>
            <w:r>
              <w:rPr>
                <w:rFonts w:asciiTheme="minorEastAsia" w:hAnsiTheme="minorEastAsia" w:cs="Times New Roman" w:hint="eastAsia"/>
                <w:sz w:val="24"/>
                <w:szCs w:val="24"/>
              </w:rPr>
              <w:t>地址：广州市越秀区大沙头路4</w:t>
            </w:r>
            <w:r>
              <w:rPr>
                <w:rFonts w:asciiTheme="minorEastAsia" w:hAnsiTheme="minorEastAsia" w:cs="Times New Roman"/>
                <w:sz w:val="24"/>
                <w:szCs w:val="24"/>
              </w:rPr>
              <w:t>4</w:t>
            </w:r>
            <w:r>
              <w:rPr>
                <w:rFonts w:asciiTheme="minorEastAsia" w:hAnsiTheme="minorEastAsia" w:cs="Times New Roman" w:hint="eastAsia"/>
                <w:sz w:val="24"/>
                <w:szCs w:val="24"/>
              </w:rPr>
              <w:t>号3</w:t>
            </w:r>
            <w:r>
              <w:rPr>
                <w:rFonts w:asciiTheme="minorEastAsia" w:hAnsiTheme="minorEastAsia" w:cs="Times New Roman"/>
                <w:sz w:val="24"/>
                <w:szCs w:val="24"/>
              </w:rPr>
              <w:t>01</w:t>
            </w:r>
            <w:r>
              <w:rPr>
                <w:rFonts w:asciiTheme="minorEastAsia" w:hAnsiTheme="minorEastAsia" w:cs="Times New Roman" w:hint="eastAsia"/>
                <w:sz w:val="24"/>
                <w:szCs w:val="24"/>
              </w:rPr>
              <w:t>房</w:t>
            </w:r>
          </w:p>
          <w:p w14:paraId="4BC765A4" w14:textId="77777777" w:rsidR="00946A33" w:rsidRDefault="00946A33" w:rsidP="00CA52FD">
            <w:pPr>
              <w:spacing w:beforeLines="50" w:before="156" w:afterLines="50" w:after="156"/>
              <w:rPr>
                <w:rFonts w:asciiTheme="minorEastAsia" w:hAnsiTheme="minorEastAsia" w:cs="Times New Roman"/>
                <w:sz w:val="24"/>
                <w:szCs w:val="24"/>
              </w:rPr>
            </w:pPr>
            <w:r>
              <w:rPr>
                <w:rFonts w:asciiTheme="minorEastAsia" w:hAnsiTheme="minorEastAsia" w:cs="Times New Roman" w:hint="eastAsia"/>
                <w:sz w:val="24"/>
                <w:szCs w:val="24"/>
              </w:rPr>
              <w:t>联系电话：020-83050487</w:t>
            </w:r>
          </w:p>
          <w:p w14:paraId="1E78864E" w14:textId="7B0B82BB" w:rsidR="00946A33" w:rsidRDefault="00946A33" w:rsidP="00CA52FD">
            <w:pPr>
              <w:spacing w:beforeLines="50" w:before="156" w:afterLines="50" w:after="156"/>
              <w:rPr>
                <w:rFonts w:asciiTheme="minorEastAsia" w:hAnsiTheme="minorEastAsia" w:cs="Times New Roman"/>
                <w:sz w:val="24"/>
                <w:szCs w:val="24"/>
              </w:rPr>
            </w:pPr>
            <w:r>
              <w:rPr>
                <w:rFonts w:asciiTheme="minorEastAsia" w:hAnsiTheme="minorEastAsia" w:cs="Times New Roman" w:hint="eastAsia"/>
                <w:sz w:val="24"/>
                <w:szCs w:val="24"/>
              </w:rPr>
              <w:t>签订日期：202</w:t>
            </w:r>
            <w:r>
              <w:rPr>
                <w:rFonts w:asciiTheme="minorEastAsia" w:hAnsiTheme="minorEastAsia" w:cs="Times New Roman"/>
                <w:sz w:val="24"/>
                <w:szCs w:val="24"/>
              </w:rPr>
              <w:t>4</w:t>
            </w:r>
            <w:r>
              <w:rPr>
                <w:rFonts w:asciiTheme="minorEastAsia" w:hAnsiTheme="minorEastAsia" w:cs="Times New Roman" w:hint="eastAsia"/>
                <w:sz w:val="24"/>
                <w:szCs w:val="24"/>
              </w:rPr>
              <w:t>年</w:t>
            </w:r>
            <w:r w:rsidR="0037561E">
              <w:rPr>
                <w:rFonts w:asciiTheme="minorEastAsia" w:hAnsiTheme="minorEastAsia" w:cs="Times New Roman" w:hint="eastAsia"/>
                <w:sz w:val="24"/>
                <w:szCs w:val="24"/>
              </w:rPr>
              <w:t xml:space="preserve"> </w:t>
            </w:r>
            <w:r>
              <w:rPr>
                <w:rFonts w:asciiTheme="minorEastAsia" w:hAnsiTheme="minorEastAsia" w:cs="Times New Roman" w:hint="eastAsia"/>
                <w:sz w:val="24"/>
                <w:szCs w:val="24"/>
              </w:rPr>
              <w:t>月</w:t>
            </w:r>
            <w:r w:rsidR="0037561E">
              <w:rPr>
                <w:rFonts w:asciiTheme="minorEastAsia" w:hAnsiTheme="minorEastAsia" w:cs="Times New Roman" w:hint="eastAsia"/>
                <w:sz w:val="24"/>
                <w:szCs w:val="24"/>
              </w:rPr>
              <w:t xml:space="preserve">  </w:t>
            </w:r>
            <w:r>
              <w:rPr>
                <w:rFonts w:asciiTheme="minorEastAsia" w:hAnsiTheme="minorEastAsia" w:cs="Times New Roman" w:hint="eastAsia"/>
                <w:sz w:val="24"/>
                <w:szCs w:val="24"/>
              </w:rPr>
              <w:t>日</w:t>
            </w:r>
          </w:p>
        </w:tc>
        <w:tc>
          <w:tcPr>
            <w:tcW w:w="4352" w:type="dxa"/>
          </w:tcPr>
          <w:p w14:paraId="63562A11" w14:textId="501B432F" w:rsidR="00946A33" w:rsidRDefault="00946A33" w:rsidP="00CA52FD">
            <w:pPr>
              <w:spacing w:beforeLines="50" w:before="156" w:afterLines="50" w:after="156"/>
              <w:jc w:val="left"/>
              <w:rPr>
                <w:rFonts w:asciiTheme="minorEastAsia" w:hAnsiTheme="minorEastAsia" w:cs="Times New Roman"/>
                <w:sz w:val="24"/>
                <w:szCs w:val="24"/>
              </w:rPr>
            </w:pPr>
            <w:r>
              <w:rPr>
                <w:rFonts w:asciiTheme="minorEastAsia" w:hAnsiTheme="minorEastAsia" w:cs="Times New Roman" w:hint="eastAsia"/>
                <w:sz w:val="24"/>
                <w:szCs w:val="24"/>
              </w:rPr>
              <w:t>中标供应商（乙方）：</w:t>
            </w:r>
          </w:p>
          <w:p w14:paraId="7B98BDBE" w14:textId="5C441913" w:rsidR="00946A33" w:rsidRDefault="00946A33" w:rsidP="00CA52FD">
            <w:pPr>
              <w:spacing w:beforeLines="50" w:before="156" w:afterLines="50" w:after="156"/>
              <w:jc w:val="left"/>
              <w:rPr>
                <w:rFonts w:asciiTheme="minorEastAsia" w:hAnsiTheme="minorEastAsia" w:cs="Times New Roman"/>
                <w:sz w:val="24"/>
                <w:szCs w:val="24"/>
              </w:rPr>
            </w:pPr>
            <w:r>
              <w:rPr>
                <w:rFonts w:asciiTheme="minorEastAsia" w:hAnsiTheme="minorEastAsia" w:cs="Times New Roman" w:hint="eastAsia"/>
                <w:sz w:val="24"/>
                <w:szCs w:val="24"/>
              </w:rPr>
              <w:t>单位盖章：</w:t>
            </w:r>
            <w:r w:rsidR="0037561E">
              <w:rPr>
                <w:rFonts w:asciiTheme="minorEastAsia" w:hAnsiTheme="minorEastAsia" w:cs="Times New Roman"/>
                <w:sz w:val="24"/>
                <w:szCs w:val="24"/>
              </w:rPr>
              <w:t xml:space="preserve"> </w:t>
            </w:r>
          </w:p>
          <w:p w14:paraId="4B3753EA" w14:textId="77777777" w:rsidR="0037561E" w:rsidRDefault="00946A33" w:rsidP="00CA52FD">
            <w:pPr>
              <w:spacing w:beforeLines="50" w:before="156" w:afterLines="50" w:after="156"/>
              <w:jc w:val="left"/>
              <w:rPr>
                <w:rFonts w:asciiTheme="minorEastAsia" w:hAnsiTheme="minorEastAsia" w:cs="Times New Roman"/>
                <w:sz w:val="24"/>
                <w:szCs w:val="24"/>
              </w:rPr>
            </w:pPr>
            <w:r>
              <w:rPr>
                <w:rFonts w:asciiTheme="minorEastAsia" w:hAnsiTheme="minorEastAsia" w:cs="Times New Roman" w:hint="eastAsia"/>
                <w:sz w:val="24"/>
                <w:szCs w:val="24"/>
              </w:rPr>
              <w:t>地址：</w:t>
            </w:r>
          </w:p>
          <w:p w14:paraId="2878B496" w14:textId="77777777" w:rsidR="0037561E" w:rsidRDefault="0037561E" w:rsidP="00CA52FD">
            <w:pPr>
              <w:spacing w:beforeLines="50" w:before="156" w:afterLines="50" w:after="156"/>
              <w:jc w:val="left"/>
              <w:rPr>
                <w:rFonts w:asciiTheme="minorEastAsia" w:hAnsiTheme="minorEastAsia" w:cs="Times New Roman"/>
                <w:sz w:val="24"/>
                <w:szCs w:val="24"/>
              </w:rPr>
            </w:pPr>
            <w:r>
              <w:rPr>
                <w:rFonts w:asciiTheme="minorEastAsia" w:hAnsiTheme="minorEastAsia" w:cs="Times New Roman"/>
                <w:sz w:val="24"/>
                <w:szCs w:val="24"/>
              </w:rPr>
              <w:t xml:space="preserve"> </w:t>
            </w:r>
          </w:p>
          <w:p w14:paraId="3F77AA3F" w14:textId="1D3C2C35" w:rsidR="00946A33" w:rsidRDefault="00946A33" w:rsidP="00CA52FD">
            <w:pPr>
              <w:spacing w:beforeLines="50" w:before="156" w:afterLines="50" w:after="156"/>
              <w:jc w:val="left"/>
              <w:rPr>
                <w:rFonts w:asciiTheme="minorEastAsia" w:hAnsiTheme="minorEastAsia" w:cs="Times New Roman"/>
                <w:sz w:val="24"/>
                <w:szCs w:val="24"/>
              </w:rPr>
            </w:pPr>
            <w:r>
              <w:rPr>
                <w:rFonts w:asciiTheme="minorEastAsia" w:hAnsiTheme="minorEastAsia" w:cs="Times New Roman" w:hint="eastAsia"/>
                <w:sz w:val="24"/>
                <w:szCs w:val="24"/>
              </w:rPr>
              <w:t>联系电话：</w:t>
            </w:r>
          </w:p>
          <w:p w14:paraId="10C5212D" w14:textId="44B7D4AF" w:rsidR="00946A33" w:rsidRPr="00946A33" w:rsidRDefault="00946A33" w:rsidP="00CA52FD">
            <w:pPr>
              <w:spacing w:beforeLines="50" w:before="156" w:afterLines="50" w:after="156"/>
              <w:jc w:val="left"/>
              <w:rPr>
                <w:rFonts w:asciiTheme="minorEastAsia" w:hAnsiTheme="minorEastAsia" w:cs="Times New Roman"/>
                <w:sz w:val="24"/>
                <w:szCs w:val="24"/>
              </w:rPr>
            </w:pPr>
            <w:r>
              <w:rPr>
                <w:rFonts w:asciiTheme="minorEastAsia" w:hAnsiTheme="minorEastAsia" w:cs="Times New Roman" w:hint="eastAsia"/>
                <w:sz w:val="24"/>
                <w:szCs w:val="24"/>
              </w:rPr>
              <w:t>签订日期：202</w:t>
            </w:r>
            <w:r>
              <w:rPr>
                <w:rFonts w:asciiTheme="minorEastAsia" w:hAnsiTheme="minorEastAsia" w:cs="Times New Roman"/>
                <w:sz w:val="24"/>
                <w:szCs w:val="24"/>
              </w:rPr>
              <w:t>4</w:t>
            </w:r>
            <w:r>
              <w:rPr>
                <w:rFonts w:asciiTheme="minorEastAsia" w:hAnsiTheme="minorEastAsia" w:cs="Times New Roman" w:hint="eastAsia"/>
                <w:sz w:val="24"/>
                <w:szCs w:val="24"/>
              </w:rPr>
              <w:t>年</w:t>
            </w:r>
            <w:r w:rsidR="0037561E">
              <w:rPr>
                <w:rFonts w:asciiTheme="minorEastAsia" w:hAnsiTheme="minorEastAsia" w:cs="Times New Roman" w:hint="eastAsia"/>
                <w:sz w:val="24"/>
                <w:szCs w:val="24"/>
              </w:rPr>
              <w:t xml:space="preserve"> </w:t>
            </w:r>
            <w:r>
              <w:rPr>
                <w:rFonts w:asciiTheme="minorEastAsia" w:hAnsiTheme="minorEastAsia" w:cs="Times New Roman" w:hint="eastAsia"/>
                <w:sz w:val="24"/>
                <w:szCs w:val="24"/>
              </w:rPr>
              <w:t>月</w:t>
            </w:r>
            <w:r w:rsidR="0037561E">
              <w:rPr>
                <w:rFonts w:asciiTheme="minorEastAsia" w:hAnsiTheme="minorEastAsia" w:cs="Times New Roman" w:hint="eastAsia"/>
                <w:sz w:val="24"/>
                <w:szCs w:val="24"/>
              </w:rPr>
              <w:t xml:space="preserve">  </w:t>
            </w:r>
            <w:r>
              <w:rPr>
                <w:rFonts w:asciiTheme="minorEastAsia" w:hAnsiTheme="minorEastAsia" w:cs="Times New Roman" w:hint="eastAsia"/>
                <w:sz w:val="24"/>
                <w:szCs w:val="24"/>
              </w:rPr>
              <w:t>日</w:t>
            </w:r>
          </w:p>
        </w:tc>
      </w:tr>
    </w:tbl>
    <w:p w14:paraId="2FF200A1" w14:textId="77777777" w:rsidR="001F5803" w:rsidRDefault="001F5803">
      <w:pPr>
        <w:rPr>
          <w:rFonts w:asciiTheme="minorEastAsia" w:hAnsiTheme="minorEastAsia" w:cs="Times New Roman"/>
          <w:sz w:val="24"/>
          <w:szCs w:val="24"/>
        </w:rPr>
      </w:pPr>
    </w:p>
    <w:bookmarkEnd w:id="1"/>
    <w:p w14:paraId="1E4C43A6" w14:textId="3FE5573B" w:rsidR="00946A33" w:rsidRDefault="00946A33">
      <w:pPr>
        <w:widowControl/>
        <w:jc w:val="left"/>
        <w:rPr>
          <w:rFonts w:asciiTheme="minorEastAsia" w:hAnsiTheme="minorEastAsia" w:cs="Times New Roman"/>
          <w:sz w:val="24"/>
          <w:szCs w:val="24"/>
        </w:rPr>
      </w:pPr>
      <w:r>
        <w:rPr>
          <w:rFonts w:asciiTheme="minorEastAsia" w:hAnsiTheme="minorEastAsia" w:cs="Times New Roman"/>
          <w:sz w:val="24"/>
          <w:szCs w:val="24"/>
        </w:rPr>
        <w:br w:type="page"/>
      </w:r>
    </w:p>
    <w:p w14:paraId="57638B70" w14:textId="77777777" w:rsidR="001F5803" w:rsidRDefault="00946A33">
      <w:pPr>
        <w:spacing w:line="360" w:lineRule="auto"/>
        <w:rPr>
          <w:rFonts w:asciiTheme="minorEastAsia" w:hAnsiTheme="minorEastAsia" w:cs="Times New Roman"/>
          <w:sz w:val="24"/>
          <w:szCs w:val="28"/>
        </w:rPr>
      </w:pPr>
      <w:r>
        <w:rPr>
          <w:rFonts w:asciiTheme="minorEastAsia" w:hAnsiTheme="minorEastAsia" w:cs="Times New Roman" w:hint="eastAsia"/>
          <w:sz w:val="24"/>
          <w:szCs w:val="28"/>
        </w:rPr>
        <w:lastRenderedPageBreak/>
        <w:t>附件：</w:t>
      </w:r>
    </w:p>
    <w:p w14:paraId="20E93503" w14:textId="77777777" w:rsidR="001F5803" w:rsidRDefault="001F5803">
      <w:pPr>
        <w:jc w:val="center"/>
        <w:rPr>
          <w:rStyle w:val="s2"/>
          <w:rFonts w:asciiTheme="minorEastAsia" w:hAnsiTheme="minorEastAsia" w:cs="Arial"/>
          <w:b/>
          <w:bCs/>
          <w:color w:val="333333"/>
          <w:kern w:val="0"/>
          <w:szCs w:val="28"/>
        </w:rPr>
      </w:pPr>
    </w:p>
    <w:tbl>
      <w:tblPr>
        <w:tblStyle w:val="a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1391"/>
        <w:gridCol w:w="2761"/>
        <w:gridCol w:w="1391"/>
        <w:gridCol w:w="2763"/>
      </w:tblGrid>
      <w:tr w:rsidR="001F5803" w14:paraId="6CB2CFF4" w14:textId="77777777">
        <w:trPr>
          <w:trHeight w:val="998"/>
        </w:trPr>
        <w:tc>
          <w:tcPr>
            <w:tcW w:w="8522" w:type="dxa"/>
            <w:gridSpan w:val="4"/>
            <w:tcBorders>
              <w:left w:val="nil"/>
              <w:right w:val="nil"/>
            </w:tcBorders>
            <w:vAlign w:val="center"/>
          </w:tcPr>
          <w:p w14:paraId="540A7482" w14:textId="77777777" w:rsidR="00D001B2" w:rsidRDefault="00946A33">
            <w:pPr>
              <w:spacing w:line="360" w:lineRule="auto"/>
              <w:jc w:val="center"/>
              <w:rPr>
                <w:rFonts w:asciiTheme="minorEastAsia" w:hAnsiTheme="minorEastAsia" w:cs="Times New Roman"/>
                <w:b/>
                <w:bCs/>
                <w:sz w:val="36"/>
                <w:szCs w:val="36"/>
              </w:rPr>
            </w:pPr>
            <w:bookmarkStart w:id="5" w:name="_Hlk141949185"/>
            <w:r>
              <w:rPr>
                <w:rFonts w:asciiTheme="minorEastAsia" w:hAnsiTheme="minorEastAsia" w:cs="Times New Roman" w:hint="eastAsia"/>
                <w:b/>
                <w:bCs/>
                <w:sz w:val="36"/>
                <w:szCs w:val="36"/>
              </w:rPr>
              <w:t>广州市广百物流有限公司</w:t>
            </w:r>
          </w:p>
          <w:p w14:paraId="70DD1671" w14:textId="30247193" w:rsidR="001F5803" w:rsidRDefault="00D001B2">
            <w:pPr>
              <w:spacing w:line="360" w:lineRule="auto"/>
              <w:jc w:val="center"/>
              <w:rPr>
                <w:rFonts w:asciiTheme="minorEastAsia" w:hAnsiTheme="minorEastAsia" w:cs="Times New Roman"/>
                <w:sz w:val="24"/>
                <w:szCs w:val="28"/>
              </w:rPr>
            </w:pPr>
            <w:r>
              <w:rPr>
                <w:rFonts w:asciiTheme="minorEastAsia" w:hAnsiTheme="minorEastAsia" w:cs="Times New Roman" w:hint="eastAsia"/>
                <w:b/>
                <w:bCs/>
                <w:sz w:val="36"/>
                <w:szCs w:val="36"/>
              </w:rPr>
              <w:t>南田路档案室安防监控</w:t>
            </w:r>
            <w:r w:rsidR="00946A33">
              <w:rPr>
                <w:rFonts w:asciiTheme="minorEastAsia" w:hAnsiTheme="minorEastAsia" w:cs="Times New Roman" w:hint="eastAsia"/>
                <w:b/>
                <w:bCs/>
                <w:sz w:val="36"/>
                <w:szCs w:val="36"/>
              </w:rPr>
              <w:t>项目合同验收表</w:t>
            </w:r>
            <w:bookmarkEnd w:id="5"/>
          </w:p>
        </w:tc>
      </w:tr>
      <w:tr w:rsidR="001F5803" w14:paraId="178775F8" w14:textId="77777777">
        <w:tc>
          <w:tcPr>
            <w:tcW w:w="1420" w:type="dxa"/>
            <w:tcBorders>
              <w:left w:val="single" w:sz="4" w:space="0" w:color="auto"/>
              <w:right w:val="single" w:sz="4" w:space="0" w:color="auto"/>
            </w:tcBorders>
            <w:vAlign w:val="center"/>
          </w:tcPr>
          <w:p w14:paraId="22E0BADB" w14:textId="77777777" w:rsidR="001F5803" w:rsidRDefault="00946A33">
            <w:pPr>
              <w:spacing w:line="360" w:lineRule="auto"/>
              <w:jc w:val="center"/>
              <w:rPr>
                <w:rFonts w:asciiTheme="minorEastAsia" w:hAnsiTheme="minorEastAsia" w:cs="Times New Roman"/>
                <w:sz w:val="24"/>
                <w:szCs w:val="28"/>
              </w:rPr>
            </w:pPr>
            <w:r>
              <w:rPr>
                <w:rFonts w:asciiTheme="minorEastAsia" w:hAnsiTheme="minorEastAsia" w:cs="Times New Roman" w:hint="eastAsia"/>
                <w:sz w:val="24"/>
                <w:szCs w:val="28"/>
              </w:rPr>
              <w:t>验收时间</w:t>
            </w:r>
          </w:p>
        </w:tc>
        <w:tc>
          <w:tcPr>
            <w:tcW w:w="2840" w:type="dxa"/>
            <w:tcBorders>
              <w:left w:val="single" w:sz="4" w:space="0" w:color="auto"/>
              <w:right w:val="single" w:sz="4" w:space="0" w:color="auto"/>
            </w:tcBorders>
            <w:vAlign w:val="center"/>
          </w:tcPr>
          <w:p w14:paraId="226D16BD" w14:textId="77777777" w:rsidR="001F5803" w:rsidRDefault="001F5803">
            <w:pPr>
              <w:spacing w:line="360" w:lineRule="auto"/>
              <w:jc w:val="center"/>
              <w:rPr>
                <w:rFonts w:asciiTheme="minorEastAsia" w:hAnsiTheme="minorEastAsia" w:cs="Times New Roman"/>
                <w:sz w:val="24"/>
                <w:szCs w:val="28"/>
              </w:rPr>
            </w:pPr>
          </w:p>
        </w:tc>
        <w:tc>
          <w:tcPr>
            <w:tcW w:w="1420" w:type="dxa"/>
            <w:tcBorders>
              <w:left w:val="single" w:sz="4" w:space="0" w:color="auto"/>
              <w:right w:val="single" w:sz="4" w:space="0" w:color="auto"/>
            </w:tcBorders>
            <w:vAlign w:val="center"/>
          </w:tcPr>
          <w:p w14:paraId="4E0E0675" w14:textId="77777777" w:rsidR="001F5803" w:rsidRDefault="00946A33">
            <w:pPr>
              <w:spacing w:line="360" w:lineRule="auto"/>
              <w:jc w:val="center"/>
              <w:rPr>
                <w:rFonts w:asciiTheme="minorEastAsia" w:hAnsiTheme="minorEastAsia" w:cs="Times New Roman"/>
                <w:sz w:val="24"/>
                <w:szCs w:val="28"/>
              </w:rPr>
            </w:pPr>
            <w:r>
              <w:rPr>
                <w:rFonts w:asciiTheme="minorEastAsia" w:hAnsiTheme="minorEastAsia" w:cs="Times New Roman" w:hint="eastAsia"/>
                <w:sz w:val="24"/>
                <w:szCs w:val="28"/>
              </w:rPr>
              <w:t>验收地点</w:t>
            </w:r>
          </w:p>
        </w:tc>
        <w:tc>
          <w:tcPr>
            <w:tcW w:w="2842" w:type="dxa"/>
            <w:tcBorders>
              <w:left w:val="single" w:sz="4" w:space="0" w:color="auto"/>
              <w:right w:val="single" w:sz="4" w:space="0" w:color="auto"/>
            </w:tcBorders>
            <w:vAlign w:val="center"/>
          </w:tcPr>
          <w:p w14:paraId="0B1AA062" w14:textId="77777777" w:rsidR="001F5803" w:rsidRDefault="001F5803">
            <w:pPr>
              <w:spacing w:line="360" w:lineRule="auto"/>
              <w:jc w:val="center"/>
              <w:rPr>
                <w:rFonts w:asciiTheme="minorEastAsia" w:hAnsiTheme="minorEastAsia" w:cs="Times New Roman"/>
                <w:sz w:val="24"/>
                <w:szCs w:val="28"/>
              </w:rPr>
            </w:pPr>
          </w:p>
        </w:tc>
      </w:tr>
      <w:tr w:rsidR="001F5803" w14:paraId="628B9781" w14:textId="77777777">
        <w:tc>
          <w:tcPr>
            <w:tcW w:w="1420" w:type="dxa"/>
            <w:tcBorders>
              <w:left w:val="single" w:sz="4" w:space="0" w:color="auto"/>
              <w:right w:val="single" w:sz="4" w:space="0" w:color="auto"/>
            </w:tcBorders>
            <w:vAlign w:val="center"/>
          </w:tcPr>
          <w:p w14:paraId="42C55E92" w14:textId="77777777" w:rsidR="001F5803" w:rsidRDefault="00946A33">
            <w:pPr>
              <w:spacing w:line="360" w:lineRule="auto"/>
              <w:jc w:val="center"/>
              <w:rPr>
                <w:rFonts w:asciiTheme="minorEastAsia" w:hAnsiTheme="minorEastAsia" w:cs="Times New Roman"/>
                <w:sz w:val="24"/>
                <w:szCs w:val="28"/>
              </w:rPr>
            </w:pPr>
            <w:r>
              <w:rPr>
                <w:rFonts w:asciiTheme="minorEastAsia" w:hAnsiTheme="minorEastAsia" w:cs="Times New Roman" w:hint="eastAsia"/>
                <w:sz w:val="24"/>
                <w:szCs w:val="28"/>
              </w:rPr>
              <w:t>施工单位</w:t>
            </w:r>
          </w:p>
        </w:tc>
        <w:tc>
          <w:tcPr>
            <w:tcW w:w="7102" w:type="dxa"/>
            <w:gridSpan w:val="3"/>
            <w:tcBorders>
              <w:left w:val="single" w:sz="4" w:space="0" w:color="auto"/>
              <w:right w:val="single" w:sz="4" w:space="0" w:color="auto"/>
            </w:tcBorders>
            <w:vAlign w:val="center"/>
          </w:tcPr>
          <w:p w14:paraId="28C9D8B6" w14:textId="77777777" w:rsidR="001F5803" w:rsidRDefault="001F5803">
            <w:pPr>
              <w:spacing w:line="360" w:lineRule="auto"/>
              <w:jc w:val="left"/>
              <w:rPr>
                <w:rFonts w:asciiTheme="minorEastAsia" w:hAnsiTheme="minorEastAsia" w:cs="Times New Roman"/>
                <w:sz w:val="24"/>
                <w:szCs w:val="28"/>
              </w:rPr>
            </w:pPr>
          </w:p>
        </w:tc>
      </w:tr>
      <w:tr w:rsidR="001F5803" w14:paraId="78C3BA2A" w14:textId="77777777">
        <w:trPr>
          <w:trHeight w:val="986"/>
        </w:trPr>
        <w:tc>
          <w:tcPr>
            <w:tcW w:w="1420" w:type="dxa"/>
            <w:tcBorders>
              <w:left w:val="single" w:sz="4" w:space="0" w:color="auto"/>
              <w:right w:val="single" w:sz="4" w:space="0" w:color="auto"/>
            </w:tcBorders>
            <w:vAlign w:val="center"/>
          </w:tcPr>
          <w:p w14:paraId="20402474" w14:textId="77777777" w:rsidR="001F5803" w:rsidRDefault="00946A33">
            <w:pPr>
              <w:spacing w:line="360" w:lineRule="auto"/>
              <w:jc w:val="center"/>
              <w:rPr>
                <w:rFonts w:asciiTheme="minorEastAsia" w:hAnsiTheme="minorEastAsia" w:cs="Times New Roman"/>
                <w:sz w:val="24"/>
                <w:szCs w:val="28"/>
              </w:rPr>
            </w:pPr>
            <w:r>
              <w:rPr>
                <w:rFonts w:asciiTheme="minorEastAsia" w:hAnsiTheme="minorEastAsia" w:cs="Times New Roman" w:hint="eastAsia"/>
                <w:sz w:val="24"/>
                <w:szCs w:val="28"/>
              </w:rPr>
              <w:t>验收内容</w:t>
            </w:r>
          </w:p>
        </w:tc>
        <w:tc>
          <w:tcPr>
            <w:tcW w:w="7102" w:type="dxa"/>
            <w:gridSpan w:val="3"/>
            <w:tcBorders>
              <w:left w:val="single" w:sz="4" w:space="0" w:color="auto"/>
              <w:right w:val="single" w:sz="4" w:space="0" w:color="auto"/>
            </w:tcBorders>
          </w:tcPr>
          <w:p w14:paraId="57C341E4" w14:textId="77777777" w:rsidR="001F5803" w:rsidRDefault="001F5803">
            <w:pPr>
              <w:spacing w:line="360" w:lineRule="auto"/>
              <w:rPr>
                <w:rFonts w:asciiTheme="minorEastAsia" w:hAnsiTheme="minorEastAsia" w:cs="Times New Roman"/>
                <w:sz w:val="24"/>
                <w:szCs w:val="28"/>
              </w:rPr>
            </w:pPr>
          </w:p>
        </w:tc>
      </w:tr>
      <w:tr w:rsidR="001F5803" w14:paraId="66B09BDA" w14:textId="77777777">
        <w:trPr>
          <w:trHeight w:val="6614"/>
        </w:trPr>
        <w:tc>
          <w:tcPr>
            <w:tcW w:w="1420" w:type="dxa"/>
            <w:tcBorders>
              <w:left w:val="single" w:sz="4" w:space="0" w:color="auto"/>
              <w:right w:val="single" w:sz="4" w:space="0" w:color="auto"/>
            </w:tcBorders>
            <w:vAlign w:val="center"/>
          </w:tcPr>
          <w:p w14:paraId="07C9E482" w14:textId="77777777" w:rsidR="001F5803" w:rsidRDefault="00946A33">
            <w:pPr>
              <w:spacing w:line="360" w:lineRule="auto"/>
              <w:jc w:val="center"/>
              <w:rPr>
                <w:rFonts w:asciiTheme="minorEastAsia" w:hAnsiTheme="minorEastAsia" w:cs="Times New Roman"/>
                <w:sz w:val="24"/>
                <w:szCs w:val="28"/>
              </w:rPr>
            </w:pPr>
            <w:r>
              <w:rPr>
                <w:rFonts w:asciiTheme="minorEastAsia" w:hAnsiTheme="minorEastAsia" w:cs="Times New Roman" w:hint="eastAsia"/>
                <w:sz w:val="24"/>
                <w:szCs w:val="28"/>
              </w:rPr>
              <w:t>验收部门</w:t>
            </w:r>
          </w:p>
          <w:p w14:paraId="674FFD75" w14:textId="77777777" w:rsidR="001F5803" w:rsidRDefault="00946A33">
            <w:pPr>
              <w:spacing w:line="360" w:lineRule="auto"/>
              <w:jc w:val="center"/>
              <w:rPr>
                <w:rFonts w:asciiTheme="minorEastAsia" w:hAnsiTheme="minorEastAsia" w:cs="Times New Roman"/>
                <w:sz w:val="24"/>
                <w:szCs w:val="28"/>
              </w:rPr>
            </w:pPr>
            <w:r>
              <w:rPr>
                <w:rFonts w:asciiTheme="minorEastAsia" w:hAnsiTheme="minorEastAsia" w:cs="Times New Roman" w:hint="eastAsia"/>
                <w:sz w:val="24"/>
                <w:szCs w:val="28"/>
              </w:rPr>
              <w:t>意见</w:t>
            </w:r>
          </w:p>
        </w:tc>
        <w:tc>
          <w:tcPr>
            <w:tcW w:w="7102" w:type="dxa"/>
            <w:gridSpan w:val="3"/>
            <w:tcBorders>
              <w:left w:val="single" w:sz="4" w:space="0" w:color="auto"/>
              <w:right w:val="single" w:sz="4" w:space="0" w:color="auto"/>
            </w:tcBorders>
            <w:vAlign w:val="center"/>
          </w:tcPr>
          <w:p w14:paraId="02BB4E1F" w14:textId="77777777" w:rsidR="001F5803" w:rsidRDefault="001F5803">
            <w:pPr>
              <w:spacing w:line="360" w:lineRule="auto"/>
              <w:rPr>
                <w:rFonts w:asciiTheme="minorEastAsia" w:hAnsiTheme="minorEastAsia" w:cs="Times New Roman"/>
                <w:sz w:val="24"/>
                <w:szCs w:val="28"/>
              </w:rPr>
            </w:pPr>
          </w:p>
        </w:tc>
      </w:tr>
      <w:tr w:rsidR="001F5803" w14:paraId="331DFD72" w14:textId="77777777">
        <w:trPr>
          <w:trHeight w:val="2362"/>
        </w:trPr>
        <w:tc>
          <w:tcPr>
            <w:tcW w:w="1420" w:type="dxa"/>
            <w:tcBorders>
              <w:left w:val="single" w:sz="4" w:space="0" w:color="auto"/>
              <w:right w:val="single" w:sz="4" w:space="0" w:color="auto"/>
            </w:tcBorders>
            <w:vAlign w:val="center"/>
          </w:tcPr>
          <w:p w14:paraId="2057FAED" w14:textId="77777777" w:rsidR="001F5803" w:rsidRDefault="00946A33">
            <w:pPr>
              <w:spacing w:line="360" w:lineRule="auto"/>
              <w:jc w:val="center"/>
              <w:rPr>
                <w:rFonts w:asciiTheme="minorEastAsia" w:hAnsiTheme="minorEastAsia" w:cs="Times New Roman"/>
                <w:sz w:val="24"/>
                <w:szCs w:val="28"/>
              </w:rPr>
            </w:pPr>
            <w:r>
              <w:rPr>
                <w:rFonts w:asciiTheme="minorEastAsia" w:hAnsiTheme="minorEastAsia" w:cs="Times New Roman" w:hint="eastAsia"/>
                <w:sz w:val="24"/>
                <w:szCs w:val="28"/>
              </w:rPr>
              <w:t>施工单位</w:t>
            </w:r>
          </w:p>
          <w:p w14:paraId="6A4222D2" w14:textId="77777777" w:rsidR="001F5803" w:rsidRDefault="00946A33">
            <w:pPr>
              <w:spacing w:line="360" w:lineRule="auto"/>
              <w:jc w:val="center"/>
              <w:rPr>
                <w:rFonts w:asciiTheme="minorEastAsia" w:hAnsiTheme="minorEastAsia" w:cs="Times New Roman"/>
                <w:sz w:val="24"/>
                <w:szCs w:val="28"/>
              </w:rPr>
            </w:pPr>
            <w:r>
              <w:rPr>
                <w:rFonts w:asciiTheme="minorEastAsia" w:hAnsiTheme="minorEastAsia" w:cs="Times New Roman" w:hint="eastAsia"/>
                <w:sz w:val="24"/>
                <w:szCs w:val="28"/>
              </w:rPr>
              <w:t>意见</w:t>
            </w:r>
          </w:p>
        </w:tc>
        <w:tc>
          <w:tcPr>
            <w:tcW w:w="7102" w:type="dxa"/>
            <w:gridSpan w:val="3"/>
            <w:tcBorders>
              <w:left w:val="single" w:sz="4" w:space="0" w:color="auto"/>
              <w:right w:val="single" w:sz="4" w:space="0" w:color="auto"/>
            </w:tcBorders>
            <w:vAlign w:val="center"/>
          </w:tcPr>
          <w:p w14:paraId="063ED27F" w14:textId="77777777" w:rsidR="001F5803" w:rsidRDefault="001F5803">
            <w:pPr>
              <w:spacing w:line="360" w:lineRule="auto"/>
              <w:jc w:val="center"/>
              <w:rPr>
                <w:rFonts w:asciiTheme="minorEastAsia" w:hAnsiTheme="minorEastAsia" w:cs="Times New Roman"/>
                <w:sz w:val="24"/>
                <w:szCs w:val="28"/>
              </w:rPr>
            </w:pPr>
          </w:p>
        </w:tc>
      </w:tr>
    </w:tbl>
    <w:p w14:paraId="2090D7CE" w14:textId="77777777" w:rsidR="001F5803" w:rsidRDefault="001F5803">
      <w:pPr>
        <w:rPr>
          <w:rStyle w:val="s2"/>
          <w:rFonts w:asciiTheme="minorEastAsia" w:hAnsiTheme="minorEastAsia" w:cs="Arial"/>
          <w:b/>
          <w:bCs/>
          <w:color w:val="333333"/>
          <w:kern w:val="0"/>
          <w:szCs w:val="28"/>
        </w:rPr>
      </w:pPr>
    </w:p>
    <w:sectPr w:rsidR="001F580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956B9" w14:textId="77777777" w:rsidR="004305AE" w:rsidRDefault="004305AE">
      <w:r>
        <w:separator/>
      </w:r>
    </w:p>
  </w:endnote>
  <w:endnote w:type="continuationSeparator" w:id="0">
    <w:p w14:paraId="03472EBB" w14:textId="77777777" w:rsidR="004305AE" w:rsidRDefault="00430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3EDAC" w14:textId="77777777" w:rsidR="001F5803" w:rsidRDefault="00946A33">
    <w:pPr>
      <w:pStyle w:val="a7"/>
      <w:jc w:val="center"/>
    </w:pPr>
    <w:r>
      <w:rPr>
        <w:b/>
      </w:rPr>
      <w:fldChar w:fldCharType="begin"/>
    </w:r>
    <w:r>
      <w:rPr>
        <w:b/>
      </w:rPr>
      <w:instrText>PAGE  \* Arabic  \* MERGEFORMAT</w:instrText>
    </w:r>
    <w:r>
      <w:rPr>
        <w:b/>
      </w:rPr>
      <w:fldChar w:fldCharType="separate"/>
    </w:r>
    <w:r>
      <w:rPr>
        <w:b/>
        <w:lang w:val="zh-CN"/>
      </w:rPr>
      <w:t>3</w:t>
    </w:r>
    <w:r>
      <w:rPr>
        <w:b/>
      </w:rPr>
      <w:fldChar w:fldCharType="end"/>
    </w:r>
    <w:r>
      <w:rPr>
        <w:lang w:val="zh-CN"/>
      </w:rPr>
      <w:t xml:space="preserve"> / </w:t>
    </w:r>
    <w:r>
      <w:rPr>
        <w:b/>
      </w:rPr>
      <w:fldChar w:fldCharType="begin"/>
    </w:r>
    <w:r>
      <w:rPr>
        <w:b/>
      </w:rPr>
      <w:instrText>NUMPAGES  \* Arabic  \* MERGEFORMAT</w:instrText>
    </w:r>
    <w:r>
      <w:rPr>
        <w:b/>
      </w:rPr>
      <w:fldChar w:fldCharType="separate"/>
    </w:r>
    <w:r>
      <w:rPr>
        <w:b/>
        <w:lang w:val="zh-CN"/>
      </w:rPr>
      <w:t>5</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45838" w14:textId="77777777" w:rsidR="004305AE" w:rsidRDefault="004305AE">
      <w:r>
        <w:separator/>
      </w:r>
    </w:p>
  </w:footnote>
  <w:footnote w:type="continuationSeparator" w:id="0">
    <w:p w14:paraId="03F396AF" w14:textId="77777777" w:rsidR="004305AE" w:rsidRDefault="004305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239C14"/>
    <w:multiLevelType w:val="singleLevel"/>
    <w:tmpl w:val="2A239C14"/>
    <w:lvl w:ilvl="0">
      <w:start w:val="12"/>
      <w:numFmt w:val="decimal"/>
      <w:suff w:val="nothing"/>
      <w:lvlText w:val="%1、"/>
      <w:lvlJc w:val="left"/>
    </w:lvl>
  </w:abstractNum>
  <w:abstractNum w:abstractNumId="1" w15:restartNumberingAfterBreak="0">
    <w:nsid w:val="4E95642E"/>
    <w:multiLevelType w:val="multilevel"/>
    <w:tmpl w:val="4E95642E"/>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518815290">
    <w:abstractNumId w:val="1"/>
  </w:num>
  <w:num w:numId="2" w16cid:durableId="540098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EyODE3YTM0NTBmMjkyZjIxOGRmYTlhNmE3ZTdmZGMifQ=="/>
  </w:docVars>
  <w:rsids>
    <w:rsidRoot w:val="000D6C6F"/>
    <w:rsid w:val="00002974"/>
    <w:rsid w:val="0002066B"/>
    <w:rsid w:val="000306C2"/>
    <w:rsid w:val="00096B8D"/>
    <w:rsid w:val="000B1B87"/>
    <w:rsid w:val="000B3F35"/>
    <w:rsid w:val="000B653D"/>
    <w:rsid w:val="000D227C"/>
    <w:rsid w:val="000D6C6F"/>
    <w:rsid w:val="000F341F"/>
    <w:rsid w:val="00115879"/>
    <w:rsid w:val="00137EEF"/>
    <w:rsid w:val="00143F5A"/>
    <w:rsid w:val="00144DD3"/>
    <w:rsid w:val="00152BCE"/>
    <w:rsid w:val="0016700A"/>
    <w:rsid w:val="001C3BB4"/>
    <w:rsid w:val="001C680E"/>
    <w:rsid w:val="001D0F28"/>
    <w:rsid w:val="001E5CCC"/>
    <w:rsid w:val="001F509A"/>
    <w:rsid w:val="001F5803"/>
    <w:rsid w:val="00205EBD"/>
    <w:rsid w:val="0022663F"/>
    <w:rsid w:val="0023077F"/>
    <w:rsid w:val="0023282B"/>
    <w:rsid w:val="002465BC"/>
    <w:rsid w:val="00281AFA"/>
    <w:rsid w:val="002A05E8"/>
    <w:rsid w:val="002A29A6"/>
    <w:rsid w:val="002D0763"/>
    <w:rsid w:val="002D2162"/>
    <w:rsid w:val="002D4392"/>
    <w:rsid w:val="002E7615"/>
    <w:rsid w:val="00317BAD"/>
    <w:rsid w:val="00336303"/>
    <w:rsid w:val="003542CF"/>
    <w:rsid w:val="00357739"/>
    <w:rsid w:val="00363116"/>
    <w:rsid w:val="003632B6"/>
    <w:rsid w:val="00371F5E"/>
    <w:rsid w:val="0037561E"/>
    <w:rsid w:val="0038099B"/>
    <w:rsid w:val="00393456"/>
    <w:rsid w:val="003A59F1"/>
    <w:rsid w:val="003D595C"/>
    <w:rsid w:val="004305AE"/>
    <w:rsid w:val="00433288"/>
    <w:rsid w:val="0043480F"/>
    <w:rsid w:val="00437F87"/>
    <w:rsid w:val="00441906"/>
    <w:rsid w:val="00492564"/>
    <w:rsid w:val="00494BE1"/>
    <w:rsid w:val="004A39A7"/>
    <w:rsid w:val="004A5D63"/>
    <w:rsid w:val="004C2E46"/>
    <w:rsid w:val="004E3AC8"/>
    <w:rsid w:val="004E4896"/>
    <w:rsid w:val="004F3287"/>
    <w:rsid w:val="00511F83"/>
    <w:rsid w:val="0054585A"/>
    <w:rsid w:val="005551E4"/>
    <w:rsid w:val="00565258"/>
    <w:rsid w:val="00581538"/>
    <w:rsid w:val="005A6004"/>
    <w:rsid w:val="005B3600"/>
    <w:rsid w:val="005C0A7C"/>
    <w:rsid w:val="005F0717"/>
    <w:rsid w:val="005F41D4"/>
    <w:rsid w:val="006202F1"/>
    <w:rsid w:val="00624A08"/>
    <w:rsid w:val="00631846"/>
    <w:rsid w:val="0064670D"/>
    <w:rsid w:val="00651522"/>
    <w:rsid w:val="00653F45"/>
    <w:rsid w:val="006B372C"/>
    <w:rsid w:val="006D4EC8"/>
    <w:rsid w:val="006E3F90"/>
    <w:rsid w:val="00705D73"/>
    <w:rsid w:val="007B706F"/>
    <w:rsid w:val="007D239A"/>
    <w:rsid w:val="007D5386"/>
    <w:rsid w:val="007E6377"/>
    <w:rsid w:val="007F738B"/>
    <w:rsid w:val="008249C9"/>
    <w:rsid w:val="00841DEF"/>
    <w:rsid w:val="00876FB6"/>
    <w:rsid w:val="00881671"/>
    <w:rsid w:val="008B52C1"/>
    <w:rsid w:val="008D38BB"/>
    <w:rsid w:val="008F2ADC"/>
    <w:rsid w:val="009407E1"/>
    <w:rsid w:val="00946A33"/>
    <w:rsid w:val="00962AE3"/>
    <w:rsid w:val="00974DBB"/>
    <w:rsid w:val="00981E84"/>
    <w:rsid w:val="009953DE"/>
    <w:rsid w:val="009A55D5"/>
    <w:rsid w:val="009C30FF"/>
    <w:rsid w:val="009D2F7D"/>
    <w:rsid w:val="009E4D49"/>
    <w:rsid w:val="00A20A50"/>
    <w:rsid w:val="00A26594"/>
    <w:rsid w:val="00A34C18"/>
    <w:rsid w:val="00A55D64"/>
    <w:rsid w:val="00A95321"/>
    <w:rsid w:val="00AA3B77"/>
    <w:rsid w:val="00AA7085"/>
    <w:rsid w:val="00AC27CA"/>
    <w:rsid w:val="00AE763C"/>
    <w:rsid w:val="00B005B8"/>
    <w:rsid w:val="00B236A7"/>
    <w:rsid w:val="00B27A80"/>
    <w:rsid w:val="00B323FC"/>
    <w:rsid w:val="00B355C4"/>
    <w:rsid w:val="00B36AB3"/>
    <w:rsid w:val="00B3727C"/>
    <w:rsid w:val="00B82937"/>
    <w:rsid w:val="00B85013"/>
    <w:rsid w:val="00BB766D"/>
    <w:rsid w:val="00BC7A6E"/>
    <w:rsid w:val="00BD3869"/>
    <w:rsid w:val="00C7769B"/>
    <w:rsid w:val="00C81C61"/>
    <w:rsid w:val="00C844E3"/>
    <w:rsid w:val="00C91BFA"/>
    <w:rsid w:val="00C959AA"/>
    <w:rsid w:val="00CA1611"/>
    <w:rsid w:val="00CA211E"/>
    <w:rsid w:val="00CA52FD"/>
    <w:rsid w:val="00CA624D"/>
    <w:rsid w:val="00CB2E21"/>
    <w:rsid w:val="00D001B2"/>
    <w:rsid w:val="00D13B3E"/>
    <w:rsid w:val="00D463F8"/>
    <w:rsid w:val="00D93E0F"/>
    <w:rsid w:val="00DD0F06"/>
    <w:rsid w:val="00DE5310"/>
    <w:rsid w:val="00E05B5D"/>
    <w:rsid w:val="00E05CBB"/>
    <w:rsid w:val="00E07DD8"/>
    <w:rsid w:val="00E255D1"/>
    <w:rsid w:val="00E541D1"/>
    <w:rsid w:val="00E91CC5"/>
    <w:rsid w:val="00EB08D9"/>
    <w:rsid w:val="00EB1F1E"/>
    <w:rsid w:val="00EB27A9"/>
    <w:rsid w:val="00EB3331"/>
    <w:rsid w:val="00EC4BEC"/>
    <w:rsid w:val="00EC79B6"/>
    <w:rsid w:val="00EE79EA"/>
    <w:rsid w:val="00EF2CFF"/>
    <w:rsid w:val="00F03572"/>
    <w:rsid w:val="00F2447C"/>
    <w:rsid w:val="00F26D84"/>
    <w:rsid w:val="00F5296A"/>
    <w:rsid w:val="00F54B07"/>
    <w:rsid w:val="00F574E5"/>
    <w:rsid w:val="00F76E6F"/>
    <w:rsid w:val="00F92AE9"/>
    <w:rsid w:val="00FA2735"/>
    <w:rsid w:val="00FB4EA1"/>
    <w:rsid w:val="00FC4AE4"/>
    <w:rsid w:val="00FC57F0"/>
    <w:rsid w:val="02337E77"/>
    <w:rsid w:val="06605EA2"/>
    <w:rsid w:val="0AC333F7"/>
    <w:rsid w:val="0FCE2E27"/>
    <w:rsid w:val="11EA3C4D"/>
    <w:rsid w:val="133C48AE"/>
    <w:rsid w:val="141A3468"/>
    <w:rsid w:val="21BA04DD"/>
    <w:rsid w:val="28091C30"/>
    <w:rsid w:val="2A681B18"/>
    <w:rsid w:val="2D923A1B"/>
    <w:rsid w:val="40624D42"/>
    <w:rsid w:val="4A143551"/>
    <w:rsid w:val="5AEC5F99"/>
    <w:rsid w:val="5EA749FD"/>
    <w:rsid w:val="5F076D88"/>
    <w:rsid w:val="71B5223F"/>
    <w:rsid w:val="7CE502B1"/>
    <w:rsid w:val="7D0C39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8CA7C"/>
  <w15:docId w15:val="{73D2B9B1-AF60-4F78-B289-FF53CB629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unhideWhenUsed/>
    <w:qFormat/>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autoRedefine/>
    <w:uiPriority w:val="99"/>
    <w:semiHidden/>
    <w:unhideWhenUsed/>
    <w:rPr>
      <w:b/>
      <w:bCs/>
    </w:rPr>
  </w:style>
  <w:style w:type="table" w:styleId="ad">
    <w:name w:val="Table Grid"/>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autoRedefine/>
    <w:uiPriority w:val="99"/>
    <w:semiHidden/>
    <w:unhideWhenUsed/>
    <w:qFormat/>
    <w:rPr>
      <w:sz w:val="21"/>
      <w:szCs w:val="21"/>
    </w:rPr>
  </w:style>
  <w:style w:type="character" w:customStyle="1" w:styleId="aa">
    <w:name w:val="页眉 字符"/>
    <w:basedOn w:val="a0"/>
    <w:link w:val="a9"/>
    <w:autoRedefine/>
    <w:uiPriority w:val="99"/>
    <w:qFormat/>
    <w:rPr>
      <w:sz w:val="18"/>
      <w:szCs w:val="18"/>
    </w:rPr>
  </w:style>
  <w:style w:type="character" w:customStyle="1" w:styleId="a8">
    <w:name w:val="页脚 字符"/>
    <w:basedOn w:val="a0"/>
    <w:link w:val="a7"/>
    <w:autoRedefine/>
    <w:uiPriority w:val="99"/>
    <w:qFormat/>
    <w:rPr>
      <w:sz w:val="18"/>
      <w:szCs w:val="18"/>
    </w:rPr>
  </w:style>
  <w:style w:type="character" w:customStyle="1" w:styleId="a6">
    <w:name w:val="批注框文本 字符"/>
    <w:basedOn w:val="a0"/>
    <w:link w:val="a5"/>
    <w:autoRedefine/>
    <w:uiPriority w:val="99"/>
    <w:semiHidden/>
    <w:qFormat/>
    <w:rPr>
      <w:sz w:val="18"/>
      <w:szCs w:val="18"/>
    </w:rPr>
  </w:style>
  <w:style w:type="character" w:customStyle="1" w:styleId="a4">
    <w:name w:val="批注文字 字符"/>
    <w:basedOn w:val="a0"/>
    <w:link w:val="a3"/>
    <w:autoRedefine/>
    <w:uiPriority w:val="99"/>
    <w:qFormat/>
  </w:style>
  <w:style w:type="character" w:customStyle="1" w:styleId="ac">
    <w:name w:val="批注主题 字符"/>
    <w:basedOn w:val="a4"/>
    <w:link w:val="ab"/>
    <w:autoRedefine/>
    <w:uiPriority w:val="99"/>
    <w:semiHidden/>
    <w:qFormat/>
    <w:rPr>
      <w:b/>
      <w:bCs/>
    </w:rPr>
  </w:style>
  <w:style w:type="paragraph" w:styleId="af">
    <w:name w:val="List Paragraph"/>
    <w:basedOn w:val="a"/>
    <w:autoRedefine/>
    <w:uiPriority w:val="34"/>
    <w:qFormat/>
    <w:pPr>
      <w:ind w:firstLineChars="200" w:firstLine="420"/>
    </w:pPr>
  </w:style>
  <w:style w:type="character" w:customStyle="1" w:styleId="s2">
    <w:name w:val="s2"/>
    <w:basedOn w:val="a0"/>
    <w:autoRedefine/>
    <w:qFormat/>
  </w:style>
  <w:style w:type="table" w:customStyle="1" w:styleId="3">
    <w:name w:val="网格型3"/>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网格型31"/>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网格型311"/>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修订1"/>
    <w:autoRedefine/>
    <w:hidden/>
    <w:uiPriority w:val="99"/>
    <w:semiHidden/>
    <w:qFormat/>
    <w:rPr>
      <w:kern w:val="2"/>
      <w:sz w:val="21"/>
      <w:szCs w:val="22"/>
    </w:rPr>
  </w:style>
  <w:style w:type="paragraph" w:customStyle="1" w:styleId="2">
    <w:name w:val="修订2"/>
    <w:autoRedefine/>
    <w:hidden/>
    <w:uiPriority w:val="99"/>
    <w:semiHidden/>
    <w:qFormat/>
    <w:rPr>
      <w:kern w:val="2"/>
      <w:sz w:val="21"/>
      <w:szCs w:val="22"/>
    </w:rPr>
  </w:style>
  <w:style w:type="paragraph" w:customStyle="1" w:styleId="30">
    <w:name w:val="修订3"/>
    <w:autoRedefine/>
    <w:hidden/>
    <w:uiPriority w:val="99"/>
    <w:unhideWhenUsed/>
    <w:qFormat/>
    <w:rPr>
      <w:kern w:val="2"/>
      <w:sz w:val="21"/>
      <w:szCs w:val="22"/>
    </w:rPr>
  </w:style>
  <w:style w:type="paragraph" w:styleId="af0">
    <w:name w:val="Revision"/>
    <w:hidden/>
    <w:uiPriority w:val="99"/>
    <w:unhideWhenUsed/>
    <w:rsid w:val="00946A33"/>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80D54-A5D3-4B8F-A449-23E4EE898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355</Words>
  <Characters>2027</Characters>
  <Application>Microsoft Office Word</Application>
  <DocSecurity>0</DocSecurity>
  <Lines>16</Lines>
  <Paragraphs>4</Paragraphs>
  <ScaleCrop>false</ScaleCrop>
  <Company>China</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刘美玲</dc:creator>
  <cp:lastModifiedBy>fong zhou</cp:lastModifiedBy>
  <cp:revision>24</cp:revision>
  <cp:lastPrinted>2024-01-15T09:16:00Z</cp:lastPrinted>
  <dcterms:created xsi:type="dcterms:W3CDTF">2023-12-13T01:51:00Z</dcterms:created>
  <dcterms:modified xsi:type="dcterms:W3CDTF">2024-04-24T02:57:00Z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98F251F57367464FACD614C3A592C168_13</vt:lpwstr>
  </property>
</Properties>
</file>